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7"/>
        <w:ind w:firstLine="0"/>
        <w:rPr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1037"/>
        <w:ind w:firstLine="0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</w:r>
      <w:r>
        <w:rPr>
          <w:b w:val="0"/>
          <w:bCs/>
          <w:sz w:val="18"/>
          <w:szCs w:val="18"/>
        </w:rPr>
      </w:r>
      <w:r>
        <w:rPr>
          <w:b w:val="0"/>
          <w:bCs/>
          <w:sz w:val="18"/>
          <w:szCs w:val="18"/>
        </w:rPr>
      </w:r>
    </w:p>
    <w:p>
      <w:pPr>
        <w:pStyle w:val="997"/>
        <w:spacing w:after="40"/>
        <w:sectPr>
          <w:headerReference w:type="default" r:id="rId9"/>
          <w:headerReference w:type="even" r:id="rId10"/>
          <w:footerReference w:type="first" r:id="rId14"/>
          <w:footnotePr/>
          <w:endnotePr/>
          <w:type w:val="continuous"/>
          <w:pgSz w:w="11907" w:h="16840" w:orient="portrait"/>
          <w:pgMar w:top="624" w:right="567" w:bottom="567" w:left="1134" w:header="284" w:footer="340" w:gutter="0"/>
          <w:cols w:num="1" w:sep="0" w:space="720" w:equalWidth="1"/>
          <w:docGrid w:linePitch="360"/>
          <w:titlePg/>
        </w:sectPr>
      </w:pPr>
      <w:r/>
      <w:r/>
    </w:p>
    <w:p>
      <w:pPr>
        <w:pStyle w:val="989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АДМИНИСТРАЦИЯ ГОРОДА НИЖНЕГО НОВГОРОДА</w:t>
      </w:r>
      <w:r>
        <w:rPr>
          <w:b/>
          <w:bCs/>
          <w:sz w:val="32"/>
        </w:rPr>
      </w:r>
      <w:r>
        <w:rPr>
          <w:b/>
          <w:bCs/>
          <w:sz w:val="32"/>
        </w:rPr>
      </w:r>
    </w:p>
    <w:p>
      <w:pPr>
        <w:pStyle w:val="98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  <w:sz w:val="36"/>
          <w:szCs w:val="36"/>
        </w:rPr>
        <w:t xml:space="preserve">ПОСТАНОВЛЕНИЕ</w:t>
      </w:r>
      <w:r>
        <w:rPr>
          <w:b/>
          <w:bCs/>
        </w:rPr>
      </w:r>
      <w:r>
        <w:rPr>
          <w:b/>
          <w:bCs/>
        </w:rPr>
      </w:r>
    </w:p>
    <w:p>
      <w:pPr>
        <w:ind w:left="1134" w:firstLine="0"/>
        <w:keepLines w:val="0"/>
        <w:spacing w:line="480" w:lineRule="auto"/>
        <w:widowControl w:val="o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rStyle w:val="996"/>
        </w:rPr>
        <w:t xml:space="preserve">№ </w:t>
      </w:r>
      <w:r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</w:tblGrid>
      <w:tr>
        <w:tblPrEx/>
        <w:trPr>
          <w:cantSplit/>
          <w:trHeight w:val="315" w:hRule="exact"/>
        </w:trPr>
        <w:tc>
          <w:tcPr>
            <w:tcW w:w="6521" w:type="dxa"/>
            <w:textDirection w:val="lrTb"/>
            <w:noWrap w:val="false"/>
          </w:tcPr>
          <w:p>
            <w:pPr>
              <w:ind w:left="-28" w:right="-85" w:firstLine="0"/>
              <w:jc w:val="left"/>
              <w:keepLines w:val="0"/>
              <w:widowControl w:val="off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┌                                                                                             ┐</w: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</w:r>
          </w:p>
          <w:p>
            <w:pPr>
              <w:pStyle w:val="989"/>
              <w:jc w:val="left"/>
              <w:keepLines w:val="0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cantSplit/>
          <w:trHeight w:val="487"/>
        </w:trPr>
        <w:tc>
          <w:tcPr>
            <w:tcMar>
              <w:left w:w="57" w:type="dxa"/>
              <w:right w:w="57" w:type="dxa"/>
            </w:tcMar>
            <w:tcW w:w="6521" w:type="dxa"/>
            <w:textDirection w:val="lrTb"/>
            <w:noWrap w:val="false"/>
          </w:tcPr>
          <w:p>
            <w:pPr>
              <w:pStyle w:val="989"/>
              <w:rPr>
                <w:b/>
                <w:bCs/>
              </w:rPr>
            </w:pPr>
            <w:r>
              <w:rPr>
                <w:b/>
                <w:bCs/>
              </w:rPr>
              <w:t xml:space="preserve">Об утверждении административного регламента по предоставлению муниципальной</w:t>
            </w:r>
            <w:r>
              <w:rPr>
                <w:b/>
                <w:bCs/>
              </w:rPr>
              <w:t xml:space="preserve"> услуги </w:t>
            </w:r>
            <w:r>
              <w:rPr>
                <w:b/>
                <w:bCs/>
              </w:rPr>
              <w:t xml:space="preserve">«Предо</w:t>
            </w:r>
            <w:r>
              <w:rPr>
                <w:b/>
                <w:bCs/>
              </w:rPr>
              <w:t xml:space="preserve">с</w:t>
            </w:r>
            <w:r>
              <w:rPr>
                <w:b/>
                <w:bCs/>
              </w:rPr>
              <w:t xml:space="preserve">тавление информации о текущей успеваемости уч</w:t>
            </w:r>
            <w:r>
              <w:rPr>
                <w:b/>
                <w:bCs/>
              </w:rPr>
              <w:t xml:space="preserve">а</w:t>
            </w:r>
            <w:r>
              <w:rPr>
                <w:b/>
                <w:bCs/>
              </w:rPr>
              <w:t xml:space="preserve">щегося, ведение электронного дневника и электро</w:t>
            </w:r>
            <w:r>
              <w:rPr>
                <w:b/>
                <w:bCs/>
              </w:rPr>
              <w:t xml:space="preserve">н</w:t>
            </w:r>
            <w:r>
              <w:rPr>
                <w:b/>
                <w:bCs/>
              </w:rPr>
              <w:t xml:space="preserve">ного журнала успева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мости»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keepLines w:val="0"/>
        <w:spacing w:line="360" w:lineRule="auto"/>
        <w:widowControl w:val="off"/>
        <w:rPr>
          <w:sz w:val="22"/>
        </w:rPr>
        <w:sectPr>
          <w:headerReference w:type="default" r:id="rId11"/>
          <w:headerReference w:type="even" r:id="rId12"/>
          <w:footerReference w:type="first" r:id="rId15"/>
          <w:footnotePr/>
          <w:endnotePr/>
          <w:type w:val="continuous"/>
          <w:pgSz w:w="11907" w:h="16840" w:orient="portrait"/>
          <w:pgMar w:top="851" w:right="567" w:bottom="851" w:left="1134" w:header="284" w:footer="340" w:gutter="0"/>
          <w:cols w:num="1" w:sep="0" w:space="720" w:equalWidth="1"/>
          <w:docGrid w:linePitch="360"/>
          <w:titlePg/>
        </w:sect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 соответствии с Федеральным законом от 27.07.2010 № 210-ФЗ «Об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низации предоставления государственных и муниципальных услуг», Федерал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ным законом от 29.12.2012 № 273-ФЗ «Об образовании в Российской Федерации», постановлением Правительства Российской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ссийской Федерации и признании утратившими силу некоторых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актов и отдельных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положений актов Правительства Российской Федерации»,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ное задание (заказ), подлежащих включению в реестры государственных или муниципальных услуг и предоставляемых в электронной форме»,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округа», постановлением Правительства Нижегородской области от 16.04.2012 № 213 «Об организации межведомственного электронного взаимодействия в Нижегородской области», решением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городской Думы города Нижнего Новгорода № 3 от 29.09.2025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структуре органов местного самоуправления муниципального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образования городской округ город Нижний Новгород»,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становлением администрации города Нижнего Новгорода от 26.09.2025 № 12169 «О порядке разработки и утверждения административных регламентов предо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тавления муниципальных услуг и отмене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некоторых муниципальных правовых актов», постановлением администрации города Нижнего Новгорода от 23.10.2025 № 13576 «Об утверждении Порядка проведения оценки регулирующего воздейс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вия проектов муниципальных нормативных правовых актов и об отмене некот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х правовых актов»,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распоряжением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от 10.03.2021 №  164-р «Об утверждении Положения о порядке подготовки 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дания правовых актов администрации города Нижнего Новгорода и отмене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вовых актов»,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нии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тей 43, 52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ва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да 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го 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да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ция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рода 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него Новг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826"/>
        <w:numPr>
          <w:ilvl w:val="0"/>
          <w:numId w:val="6"/>
        </w:numPr>
        <w:ind w:left="0" w:firstLine="708"/>
        <w:jc w:val="both"/>
        <w:spacing w:after="0"/>
        <w:rPr>
          <w:color w:val="000000"/>
          <w:shd w:val="clear" w:color="auto" w:fill="ffffff" w:themeFill="background1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Утвердить административный регламент по предоставлению муниципальной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и «</w:t>
      </w:r>
      <w:r>
        <w:t xml:space="preserve">Предо</w:t>
      </w:r>
      <w:r>
        <w:t xml:space="preserve">с</w:t>
      </w:r>
      <w:r>
        <w:t xml:space="preserve">тавление информации о текущей успеваемости уч</w:t>
      </w:r>
      <w:r>
        <w:t xml:space="preserve">а</w:t>
      </w:r>
      <w:r>
        <w:t xml:space="preserve">щегося, ведение электронного дневника и электро</w:t>
      </w:r>
      <w:r>
        <w:t xml:space="preserve">н</w:t>
      </w:r>
      <w:r>
        <w:t xml:space="preserve">ного журнала успева</w:t>
      </w:r>
      <w:r>
        <w:t xml:space="preserve">е</w:t>
      </w:r>
      <w:r>
        <w:t xml:space="preserve">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», согласно прил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жению к настоящему постановлению. </w:t>
      </w:r>
      <w:r>
        <w:rPr>
          <w:color w:val="000000"/>
          <w:shd w:val="clear" w:color="auto" w:fill="ffffff" w:themeFill="background1"/>
        </w:rPr>
      </w:r>
      <w:r>
        <w:rPr>
          <w:color w:val="000000"/>
          <w:shd w:val="clear" w:color="auto" w:fill="ffffff" w:themeFill="background1"/>
        </w:rPr>
      </w:r>
    </w:p>
    <w:p>
      <w:pPr>
        <w:pStyle w:val="826"/>
        <w:numPr>
          <w:ilvl w:val="0"/>
          <w:numId w:val="6"/>
        </w:numPr>
        <w:ind w:left="0" w:firstLine="708"/>
        <w:jc w:val="both"/>
        <w:spacing w:line="276" w:lineRule="auto"/>
        <w:rPr>
          <w:color w:val="000000"/>
          <w:sz w:val="28"/>
          <w:szCs w:val="28"/>
          <w:shd w:val="clear" w:color="auto" w:fill="ffffff" w:themeFill="background1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</w:t>
      </w:r>
      <w:r>
        <w:rPr>
          <w:sz w:val="28"/>
          <w:szCs w:val="28"/>
        </w:rPr>
        <w:t xml:space="preserve">ения в официальном печатном средстве массовой информации – газете «День города. Нижний Новгород», газете «</w:t>
      </w:r>
      <w:r>
        <w:rPr>
          <w:sz w:val="28"/>
          <w:szCs w:val="28"/>
        </w:rPr>
        <w:t xml:space="preserve">Маяк+</w:t>
      </w:r>
      <w:r>
        <w:rPr>
          <w:sz w:val="28"/>
          <w:szCs w:val="28"/>
        </w:rPr>
        <w:t xml:space="preserve">», в сетевом издании «</w:t>
      </w:r>
      <w:r>
        <w:rPr>
          <w:sz w:val="28"/>
          <w:szCs w:val="28"/>
        </w:rPr>
        <w:t xml:space="preserve">Маяк+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.</w:t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p>
      <w:pPr>
        <w:ind w:left="0" w:right="0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3. Юридическому департаменту администрации города Нижнего Новгорода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Витушкина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Т.А.) обеспечить размещение настояще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го постановления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офиц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альном сайте администрации города Нижнего Новгорода в информационно-телекоммуникационной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сети «Интернет».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  <w14:ligatures w14:val="none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4. Признать утратившими силу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с 01</w:t>
      </w:r>
      <w:r>
        <w:rPr>
          <w:color w:val="000000" w:themeColor="text1"/>
          <w:sz w:val="28"/>
          <w:highlight w:val="white"/>
        </w:rPr>
        <w:t xml:space="preserve">.01.2026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п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остановление администрации города Нижн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е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го Но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в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г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р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да от 21.05.2012 № 2028 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Об утверждении административного регламента по предоставлению муниципальной услуги 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color w:val="000000" w:themeColor="text1"/>
          <w:sz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highlight w:val="none"/>
        </w:rPr>
        <w:t xml:space="preserve">постановление администрации Кс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товского муниципального округа Нижегородской области от 29.06.2023 № 2501 «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Об утверждении административного регламента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администрации Кстовского муниципального округа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Нижегородской области по предоставлению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муниципальной услуги «Предоставление информации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 текущей успеваемости обучающегося,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ведение электронного дневника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и электронного журнала успеваемости»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line="276" w:lineRule="auto"/>
      </w:pPr>
      <w:r>
        <w:rPr>
          <w:color w:val="000000" w:themeColor="text1"/>
          <w:sz w:val="28"/>
          <w:szCs w:val="28"/>
          <w:highlight w:val="none"/>
          <w:shd w:val="clear" w:color="auto" w:fill="ffffff" w:themeFill="background1"/>
        </w:rPr>
      </w:r>
      <w:r>
        <w:rPr>
          <w:color w:val="000000" w:themeColor="text1"/>
          <w:sz w:val="28"/>
          <w:highlight w:val="none"/>
        </w:rPr>
        <w:t xml:space="preserve">постановление администрации Кс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товского муниципального округа Нижегородской области от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20.02.2024 № 410 «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 внесении изменений в постановление администрации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Кстовского муниципального округа Нижегородской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области от 29.06.2023 № 2501 «Об утверждении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административного регламента администрации Кстовского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муниципального округа Нижегородской области по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предоставлению муниципальной услуги «Предоставление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информации о текущей успеваемости обучающегося,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ведение электронного дневника и электронного журнала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успеваемости»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.</w:t>
      </w:r>
      <w:r>
        <w:rPr>
          <w:color w:val="000000" w:themeColor="text1"/>
          <w:sz w:val="28"/>
          <w:szCs w:val="28"/>
          <w:shd w:val="clear" w:color="auto" w:fill="ffffff" w:themeFill="background1"/>
        </w:rPr>
      </w:r>
      <w:r/>
    </w:p>
    <w:p>
      <w:pPr>
        <w:ind w:firstLine="708"/>
        <w:jc w:val="both"/>
        <w:spacing w:line="276" w:lineRule="auto"/>
        <w:tabs>
          <w:tab w:val="left" w:pos="1125" w:leader="none"/>
        </w:tabs>
        <w:rPr>
          <w:color w:val="000000"/>
          <w:sz w:val="28"/>
          <w:szCs w:val="28"/>
          <w:highlight w:val="none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5.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Контроль за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исполнением настоящего постановления возложить на заме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с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тителя главы администрации города Нижнего Новгорода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Стрельцова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Л.Н.</w:t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</w:p>
    <w:p>
      <w:pPr>
        <w:ind w:firstLine="708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6.Настоящее постановление применяется с 01.01.2026.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276" w:lineRule="auto"/>
        <w:tabs>
          <w:tab w:val="left" w:pos="1125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  <w:r>
        <w:rPr>
          <w:color w:val="000000"/>
          <w:sz w:val="28"/>
          <w:szCs w:val="28"/>
          <w:highlight w:val="none"/>
          <w:shd w:val="clear" w:color="auto" w:fill="ffffff" w:themeFill="background1"/>
        </w:rPr>
      </w:r>
    </w:p>
    <w:p>
      <w:pPr>
        <w:ind w:firstLine="708"/>
        <w:jc w:val="both"/>
        <w:tabs>
          <w:tab w:val="left" w:pos="1125" w:leader="none"/>
        </w:tabs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  <w:r>
        <w:rPr>
          <w:color w:val="000000"/>
          <w:sz w:val="28"/>
          <w:szCs w:val="28"/>
          <w:shd w:val="clear" w:color="auto" w:fill="ffffff" w:themeFill="background1"/>
        </w:rPr>
      </w: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>
        <w:tblPrEx/>
        <w:trPr>
          <w:trHeight w:val="429"/>
        </w:trPr>
        <w:tc>
          <w:tcPr>
            <w:tcW w:w="5104" w:type="dxa"/>
            <w:textDirection w:val="lrTb"/>
            <w:noWrap w:val="false"/>
          </w:tcPr>
          <w:p>
            <w:pPr>
              <w:pStyle w:val="989"/>
              <w:keepLines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Глава города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Ю.В.Шалабаев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И.А.Борякова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435 69 87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0"/>
        <w:spacing w:line="360" w:lineRule="auto"/>
        <w:rPr>
          <w:rFonts w:ascii="Arial" w:hAnsi="Arial" w:cs="Arial"/>
        </w:rPr>
        <w:sectPr>
          <w:footnotePr/>
          <w:endnotePr/>
          <w:type w:val="continuous"/>
          <w:pgSz w:w="11907" w:h="16840" w:orient="portrait"/>
          <w:pgMar w:top="851" w:right="567" w:bottom="851" w:left="1134" w:header="284" w:footer="340" w:gutter="0"/>
          <w:cols w:num="1" w:sep="0" w:space="720" w:equalWidth="1"/>
          <w:docGrid w:linePitch="360"/>
          <w:titlePg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89"/>
        <w:ind w:left="5760"/>
        <w:rPr>
          <w:highlight w:val="none"/>
        </w:rPr>
      </w:pPr>
      <w:r>
        <w:t xml:space="preserve">УТВЕРЖДЕН</w:t>
      </w:r>
      <w:r>
        <w:rPr>
          <w:highlight w:val="none"/>
        </w:rPr>
      </w:r>
      <w:r>
        <w:rPr>
          <w:highlight w:val="none"/>
        </w:rPr>
      </w:r>
    </w:p>
    <w:p>
      <w:pPr>
        <w:pStyle w:val="989"/>
        <w:ind w:left="5760"/>
      </w:pPr>
      <w:r>
        <w:t xml:space="preserve">постановлением администрации </w:t>
      </w:r>
      <w:r/>
    </w:p>
    <w:p>
      <w:pPr>
        <w:pStyle w:val="989"/>
        <w:ind w:left="5760"/>
      </w:pPr>
      <w:r>
        <w:t xml:space="preserve">гор</w:t>
      </w:r>
      <w:r>
        <w:t xml:space="preserve">о</w:t>
      </w:r>
      <w:r>
        <w:t xml:space="preserve">да </w:t>
      </w:r>
      <w:r/>
    </w:p>
    <w:p>
      <w:pPr>
        <w:pStyle w:val="989"/>
        <w:ind w:left="5760"/>
      </w:pPr>
      <w:r>
        <w:t xml:space="preserve">от    № </w:t>
      </w:r>
      <w:r/>
    </w:p>
    <w:p>
      <w:pPr>
        <w:pStyle w:val="989"/>
        <w:ind w:left="5954"/>
      </w:pPr>
      <w:r/>
      <w:r/>
    </w:p>
    <w:p>
      <w:pPr>
        <w:pStyle w:val="989"/>
      </w:pPr>
      <w:r/>
      <w:r/>
    </w:p>
    <w:p>
      <w:pPr>
        <w:pStyle w:val="989"/>
        <w:jc w:val="center"/>
        <w:rPr>
          <w:b/>
          <w:bCs/>
        </w:rPr>
      </w:pPr>
      <w:r>
        <w:rPr>
          <w:b/>
          <w:bCs/>
        </w:rPr>
        <w:t xml:space="preserve">Административ</w:t>
      </w:r>
      <w:r>
        <w:rPr>
          <w:b/>
          <w:bCs/>
        </w:rPr>
        <w:t xml:space="preserve">ный регламент</w:t>
      </w:r>
      <w:r>
        <w:rPr>
          <w:b/>
          <w:bCs/>
        </w:rPr>
      </w:r>
      <w:r>
        <w:rPr>
          <w:b/>
          <w:bCs/>
        </w:rPr>
      </w:r>
    </w:p>
    <w:p>
      <w:pPr>
        <w:pStyle w:val="989"/>
        <w:jc w:val="center"/>
        <w:rPr>
          <w:b/>
          <w:bCs/>
        </w:rPr>
      </w:pPr>
      <w:r>
        <w:rPr>
          <w:b/>
          <w:bCs/>
        </w:rPr>
        <w:t xml:space="preserve">по предоставлению муниципальной услуги</w:t>
      </w:r>
      <w:r>
        <w:rPr>
          <w:b/>
          <w:bCs/>
        </w:rPr>
      </w:r>
      <w:r>
        <w:rPr>
          <w:b/>
          <w:bCs/>
        </w:rPr>
      </w:r>
    </w:p>
    <w:p>
      <w:pPr>
        <w:pStyle w:val="989"/>
        <w:jc w:val="center"/>
        <w:rPr>
          <w:b/>
          <w:bCs/>
        </w:rPr>
      </w:pPr>
      <w:r>
        <w:rPr>
          <w:b/>
          <w:bCs/>
        </w:rPr>
        <w:t xml:space="preserve">«Предоставление информации о текущей успеваемости учащегося, ведение </w:t>
      </w:r>
      <w:r>
        <w:rPr>
          <w:b/>
          <w:bCs/>
        </w:rPr>
      </w:r>
      <w:r>
        <w:rPr>
          <w:b/>
          <w:bCs/>
        </w:rPr>
      </w:r>
    </w:p>
    <w:p>
      <w:pPr>
        <w:pStyle w:val="989"/>
        <w:jc w:val="center"/>
        <w:rPr>
          <w:b/>
          <w:bCs/>
        </w:rPr>
      </w:pPr>
      <w:r>
        <w:rPr>
          <w:b/>
          <w:bCs/>
        </w:rPr>
        <w:t xml:space="preserve">электронного дневника и электронного журнала успева</w:t>
      </w:r>
      <w:r>
        <w:rPr>
          <w:b/>
          <w:bCs/>
        </w:rPr>
        <w:t xml:space="preserve">е</w:t>
      </w:r>
      <w:r>
        <w:rPr>
          <w:b/>
          <w:bCs/>
        </w:rPr>
        <w:t xml:space="preserve">мости»</w:t>
      </w:r>
      <w:r>
        <w:rPr>
          <w:b/>
          <w:bCs/>
        </w:rPr>
      </w:r>
      <w:r>
        <w:rPr>
          <w:b/>
          <w:bCs/>
        </w:rPr>
      </w:r>
    </w:p>
    <w:p>
      <w:pPr>
        <w:pStyle w:val="989"/>
      </w:pPr>
      <w:r/>
      <w:r/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pStyle w:val="989"/>
        <w:numPr>
          <w:ilvl w:val="0"/>
          <w:numId w:val="2"/>
        </w:numPr>
        <w:ind w:left="0" w:right="0" w:firstLine="709"/>
        <w:jc w:val="both"/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</w:t>
      </w:r>
      <w:r>
        <w:t xml:space="preserve">«Предоставление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мости»</w:t>
      </w:r>
      <w:r>
        <w:t xml:space="preserve">.</w:t>
      </w:r>
      <w:r/>
    </w:p>
    <w:p>
      <w:pPr>
        <w:numPr>
          <w:ilvl w:val="0"/>
          <w:numId w:val="1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eastAsia="ru-RU"/>
        </w:rPr>
        <w:t xml:space="preserve"> (перечень условных </w:t>
      </w:r>
      <w:r>
        <w:rPr>
          <w:sz w:val="28"/>
          <w:szCs w:val="28"/>
          <w:lang w:eastAsia="ru-RU"/>
        </w:rPr>
        <w:t xml:space="preserve">обозначений</w:t>
      </w:r>
      <w:r>
        <w:rPr>
          <w:sz w:val="28"/>
          <w:szCs w:val="28"/>
          <w:lang w:eastAsia="ru-RU"/>
        </w:rPr>
        <w:t xml:space="preserve"> и сокращений приведен в приложении к настоящему </w:t>
      </w:r>
      <w:r>
        <w:rPr>
          <w:sz w:val="28"/>
          <w:szCs w:val="28"/>
          <w:lang w:eastAsia="ru-RU"/>
        </w:rPr>
        <w:t xml:space="preserve">Административному регламенту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предоставляется физическим</w:t>
      </w:r>
      <w:r>
        <w:rPr>
          <w:sz w:val="28"/>
          <w:szCs w:val="28"/>
          <w:lang w:eastAsia="ru-RU"/>
        </w:rPr>
        <w:t xml:space="preserve">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указанным </w:t>
      </w:r>
      <w:r>
        <w:rPr>
          <w:sz w:val="28"/>
          <w:szCs w:val="28"/>
          <w:lang w:eastAsia="ru-RU"/>
        </w:rPr>
        <w:t xml:space="preserve">в таблице 1 приложения к настоящему Административному регламенту.</w:t>
      </w:r>
      <w:r/>
    </w:p>
    <w:p>
      <w:pPr>
        <w:numPr>
          <w:ilvl w:val="0"/>
          <w:numId w:val="1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предоставляемся заявителю в соответствии с категориями (при</w:t>
      </w:r>
      <w:r>
        <w:rPr>
          <w:sz w:val="28"/>
          <w:szCs w:val="28"/>
          <w:lang w:eastAsia="ru-RU"/>
        </w:rPr>
        <w:t xml:space="preserve">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t xml:space="preserve">Предоставление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</w:t>
      </w:r>
      <w: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highlight w:val="none"/>
        </w:rPr>
        <w:t xml:space="preserve">5.</w:t>
        <w:tab/>
      </w:r>
      <w:r>
        <w:rPr>
          <w:sz w:val="28"/>
          <w:szCs w:val="28"/>
        </w:rPr>
        <w:t xml:space="preserve">Органом, ответственным за предоставление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образовании городской окр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г город Нижний Новгород, явл</w:t>
      </w:r>
      <w:r>
        <w:rPr>
          <w:sz w:val="28"/>
          <w:szCs w:val="28"/>
        </w:rPr>
        <w:t xml:space="preserve">яе</w:t>
      </w:r>
      <w:r>
        <w:rPr>
          <w:sz w:val="28"/>
          <w:szCs w:val="28"/>
        </w:rPr>
        <w:t xml:space="preserve">тся департамент образования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предоставление Услуги осуществляют муниципальные общеобраз</w:t>
      </w:r>
      <w:r>
        <w:rPr>
          <w:sz w:val="28"/>
          <w:szCs w:val="28"/>
        </w:rPr>
        <w:t xml:space="preserve">овательные организации, расположенные на территории городского округа город Нижний Новгород, функции и полномочия учредителя в отношении которых осуществляет департамент образования администрации города Нижнего Новгорода (далее – Организации, Организация).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/>
        <w:rPr>
          <w:sz w:val="28"/>
          <w:szCs w:val="28"/>
          <w:lang w:eastAsia="ru-RU"/>
        </w:rPr>
      </w:pPr>
      <w:r>
        <w:rPr>
          <w:highlight w:val="none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5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№ 1 к настоящему Административному регламенту, и оснований обращения в Организацию, результатами предоставления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highlight w:val="none"/>
        </w:rPr>
      </w:pPr>
      <w:r>
        <w:rPr>
          <w:sz w:val="28"/>
          <w:szCs w:val="28"/>
          <w:lang w:eastAsia="ru-RU"/>
        </w:rPr>
        <w:t xml:space="preserve">6.1.</w:t>
        <w:tab/>
        <w:t xml:space="preserve">П</w:t>
      </w:r>
      <w:r>
        <w:rPr>
          <w:sz w:val="28"/>
          <w:szCs w:val="28"/>
          <w:lang w:eastAsia="ru-RU"/>
        </w:rPr>
        <w:t xml:space="preserve">ри обращении заявителя за</w:t>
      </w:r>
      <w:r>
        <w:rPr>
          <w:sz w:val="28"/>
          <w:szCs w:val="28"/>
        </w:rPr>
        <w:t xml:space="preserve"> п</w:t>
      </w:r>
      <w:r>
        <w:t xml:space="preserve">редоставлением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989"/>
        <w:ind w:firstLine="720"/>
      </w:pPr>
      <w:r>
        <w:t xml:space="preserve">предоставление заявителю актуальной и достоверной информации в форме электронного дневника, представляющего совокупность сведений следующего с</w:t>
      </w:r>
      <w:r>
        <w:t xml:space="preserve">о</w:t>
      </w:r>
      <w:r>
        <w:t xml:space="preserve">става</w:t>
      </w:r>
      <w:r>
        <w:t xml:space="preserve">:</w:t>
      </w:r>
      <w:r>
        <w:t xml:space="preserve"> </w:t>
      </w:r>
      <w:r/>
    </w:p>
    <w:p>
      <w:pPr>
        <w:contextualSpacing/>
        <w:ind w:firstLine="709"/>
        <w:jc w:val="both"/>
      </w:pPr>
      <w:r>
        <w:t xml:space="preserve">сведения о результатах текущего контроля успеваемости обучающегося; 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</w:pPr>
      <w:r>
        <w:t xml:space="preserve">сведения о результат</w:t>
      </w:r>
      <w:r>
        <w:t xml:space="preserve">ах промежуточной аттестации обучающегося; 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</w:pPr>
      <w:r>
        <w:t xml:space="preserve">сведения о результатах итоговой аттестации обучающегося;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</w:pPr>
      <w:r>
        <w:t xml:space="preserve">сведения о посещаемости уроков (занятий); </w:t>
      </w:r>
      <w:r/>
    </w:p>
    <w:p>
      <w:pPr>
        <w:contextualSpacing/>
        <w:ind w:firstLine="709"/>
        <w:jc w:val="both"/>
      </w:pPr>
      <w:r>
        <w:t xml:space="preserve">сведения о расписании уроков (занятий); </w:t>
      </w:r>
      <w:r/>
    </w:p>
    <w:p>
      <w:pPr>
        <w:contextualSpacing/>
        <w:ind w:firstLine="709"/>
        <w:jc w:val="both"/>
      </w:pPr>
      <w:r>
        <w:t xml:space="preserve">сведения об изменениях, вносимых в расписание уроков (занятий); 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</w:pPr>
      <w:r>
        <w:t xml:space="preserve">сведения о </w:t>
      </w:r>
      <w:r>
        <w:t xml:space="preserve">содержании образовательного процесса с описанием тем уроков (занятий), материала, изученного на уроке (занятии), общего и индивидуального домашнего задания. 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rPr>
          <w:highlight w:val="none"/>
        </w:rPr>
      </w:pPr>
      <w:r>
        <w:t xml:space="preserve">Доступ обеспечивается путем выдачи Организацией заявителю логина и пароля для</w:t>
      </w:r>
      <w:r>
        <w:rPr>
          <w:szCs w:val="28"/>
        </w:rPr>
        <w:t xml:space="preserve"> персонифицированного доступа к инфо</w:t>
      </w:r>
      <w:r>
        <w:rPr>
          <w:szCs w:val="28"/>
        </w:rPr>
        <w:t xml:space="preserve">р</w:t>
      </w:r>
      <w:r>
        <w:rPr>
          <w:szCs w:val="28"/>
        </w:rPr>
        <w:t xml:space="preserve">мации, ограниченной сведениями об обучающемся, содержащейся в эле</w:t>
      </w:r>
      <w:r>
        <w:rPr>
          <w:szCs w:val="28"/>
        </w:rPr>
        <w:t xml:space="preserve">к</w:t>
      </w:r>
      <w:r>
        <w:rPr>
          <w:szCs w:val="28"/>
        </w:rPr>
        <w:t xml:space="preserve">тронн</w:t>
      </w:r>
      <w:r>
        <w:rPr>
          <w:szCs w:val="28"/>
        </w:rPr>
        <w:t xml:space="preserve">ом дневнике и электронном журнале успеваемости, под роспись в журнале учета пе</w:t>
      </w:r>
      <w:r>
        <w:rPr>
          <w:szCs w:val="28"/>
        </w:rPr>
        <w:t xml:space="preserve">р</w:t>
      </w:r>
      <w:r>
        <w:rPr>
          <w:szCs w:val="28"/>
        </w:rPr>
        <w:t xml:space="preserve">сонифицированного доступа к информации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</w:pPr>
      <w:r>
        <w:t xml:space="preserve">Результат предоставления Услуги в форме уведомления предоставляется (в соответствии со способом, указанным заявителем при подаче заявления и документов).</w:t>
      </w:r>
      <w:r/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6.2.</w:t>
        <w:tab/>
        <w:t xml:space="preserve">Пр</w:t>
      </w:r>
      <w:r>
        <w:rPr>
          <w:sz w:val="28"/>
          <w:szCs w:val="28"/>
          <w:lang w:eastAsia="ru-RU"/>
        </w:rPr>
        <w:t xml:space="preserve">и обращении заявителя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отказе в исправлении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 (документ на бумажном носителе, </w:t>
      </w:r>
      <w:r>
        <w:rPr>
          <w:sz w:val="28"/>
          <w:szCs w:val="28"/>
          <w:lang w:eastAsia="ru-RU"/>
        </w:rPr>
        <w:t xml:space="preserve">в форме электронного документа</w:t>
      </w:r>
      <w:r>
        <w:rPr>
          <w:sz w:val="28"/>
          <w:szCs w:val="28"/>
          <w:lang w:eastAsia="ru-RU"/>
        </w:rPr>
        <w:t xml:space="preserve">, подписанн</w:t>
      </w:r>
      <w:r>
        <w:rPr>
          <w:sz w:val="28"/>
          <w:szCs w:val="28"/>
          <w:lang w:eastAsia="ru-RU"/>
        </w:rPr>
        <w:t xml:space="preserve">ого</w:t>
      </w:r>
      <w:r>
        <w:rPr>
          <w:sz w:val="28"/>
          <w:szCs w:val="28"/>
          <w:lang w:eastAsia="ru-RU"/>
        </w:rPr>
        <w:t xml:space="preserve"> усиленной квалифицированной электронной подписью).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5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Резуль</w:t>
      </w:r>
      <w:r>
        <w:rPr>
          <w:sz w:val="28"/>
          <w:szCs w:val="28"/>
        </w:rPr>
        <w:t xml:space="preserve">таты предоставления Услуги могут быть получены в виде документа на бумажном носителе в МФЦ, в Организации; в виде электронного документа, подписанного усиленной квалифицированной электронной подписью, в личном кабинете на Едином портале.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8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</w:t>
      </w:r>
      <w:r>
        <w:rPr>
          <w:sz w:val="28"/>
          <w:szCs w:val="28"/>
          <w:lang w:eastAsia="ru-RU"/>
        </w:rPr>
        <w:t xml:space="preserve">за</w:t>
      </w:r>
      <w:r>
        <w:rPr>
          <w:sz w:val="28"/>
          <w:szCs w:val="28"/>
        </w:rPr>
        <w:t xml:space="preserve"> п</w:t>
      </w:r>
      <w:r>
        <w:t xml:space="preserve">редоставлением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</w:t>
      </w:r>
      <w:r>
        <w:t xml:space="preserve"> </w:t>
      </w:r>
      <w:r>
        <w:rPr>
          <w:sz w:val="28"/>
          <w:szCs w:val="28"/>
          <w:lang w:eastAsia="ru-RU"/>
        </w:rPr>
        <w:t xml:space="preserve">составляет 5</w:t>
      </w:r>
      <w:r>
        <w:rPr>
          <w:sz w:val="28"/>
          <w:szCs w:val="28"/>
          <w:highlight w:val="white"/>
          <w:lang w:eastAsia="ru-RU"/>
        </w:rPr>
        <w:t xml:space="preserve"> рабочих дней с даты регистрации  Организацией </w:t>
      </w:r>
      <w:r>
        <w:rPr>
          <w:sz w:val="28"/>
          <w:szCs w:val="28"/>
          <w:highlight w:val="white"/>
        </w:rPr>
        <w:t xml:space="preserve">заявления</w:t>
      </w:r>
      <w:r>
        <w:rPr>
          <w:sz w:val="28"/>
          <w:szCs w:val="28"/>
          <w:highlight w:val="white"/>
        </w:rPr>
        <w:t xml:space="preserve">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 и документов, необхо</w:t>
      </w:r>
      <w:r>
        <w:rPr>
          <w:sz w:val="28"/>
          <w:szCs w:val="28"/>
          <w:highlight w:val="white"/>
          <w:lang w:eastAsia="ru-RU"/>
        </w:rPr>
        <w:t xml:space="preserve">димых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8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  <w:highlight w:val="white"/>
          <w:lang w:eastAsia="ru-RU"/>
        </w:rPr>
        <w:t xml:space="preserve">5 рабочих дней с даты регистрации 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 документов, необход</w:t>
      </w:r>
      <w:r>
        <w:rPr>
          <w:sz w:val="28"/>
          <w:szCs w:val="28"/>
          <w:highlight w:val="white"/>
          <w:lang w:eastAsia="ru-RU"/>
        </w:rPr>
        <w:t xml:space="preserve">имых для предоставления Услуги</w:t>
      </w:r>
      <w:r>
        <w:rPr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8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не зависит от способа обращения за Услугой и признаков (категории) заявителей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  <w:highlight w:val="none"/>
          <w:lang w:eastAsia="ru-RU"/>
        </w:rPr>
      </w:r>
      <w:r>
        <w:rPr>
          <w:b/>
          <w:bCs/>
          <w:sz w:val="28"/>
          <w:szCs w:val="28"/>
          <w:highlight w:val="none"/>
          <w:lang w:eastAsia="ru-RU"/>
        </w:rPr>
      </w:r>
    </w:p>
    <w:p>
      <w:pPr>
        <w:pStyle w:val="989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11.</w:t>
        <w:tab/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Организацию или МФЦ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ожидания в очереди при подаче заявления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 при непосредственном обращении в Организацию или МФЦ составляет 15 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Организацию или МФЦ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о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Организации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 предоставлении Услуги 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 xml:space="preserve">документов, необходимых для предоставления Услуги, в МФЦ, в Организацию, в личном кабинете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Организации, на Едином портале (при наличии технической возможности), на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Организации, </w:t>
      </w:r>
      <w:r>
        <w:rPr>
          <w:sz w:val="28"/>
          <w:szCs w:val="28"/>
          <w:highlight w:val="white"/>
        </w:rPr>
        <w:t xml:space="preserve">на Едином портале (при наличии технической возможности), на Региональном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19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ЕСИА;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Единый портал;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Региональный портал.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clear" w:pos="1134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законному представителю несовершеннолетнего, не являющ</w:t>
      </w:r>
      <w:r>
        <w:rPr>
          <w:sz w:val="28"/>
          <w:szCs w:val="28"/>
        </w:rPr>
        <w:t xml:space="preserve">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</w:t>
      </w:r>
      <w:r>
        <w:rPr>
          <w:sz w:val="28"/>
          <w:szCs w:val="28"/>
        </w:rPr>
        <w:t xml:space="preserve">о предоставлении Услуги </w:t>
      </w:r>
      <w:r>
        <w:rPr>
          <w:sz w:val="28"/>
          <w:szCs w:val="28"/>
        </w:rPr>
        <w:t xml:space="preserve">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При получении результатов предо</w:t>
      </w:r>
      <w:r>
        <w:rPr>
          <w:sz w:val="28"/>
          <w:szCs w:val="28"/>
        </w:rPr>
        <w:t xml:space="preserve">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</w:t>
      </w:r>
      <w:r>
        <w:rPr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</w:t>
      </w:r>
      <w:r>
        <w:rPr>
          <w:sz w:val="28"/>
          <w:szCs w:val="28"/>
        </w:rPr>
        <w:t xml:space="preserve">получение результатов Услуги, осуществляется в срок, не превышающий 1 рабочий день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Результаты Услуги в отношении несовершеннолетнег</w:t>
      </w:r>
      <w:r>
        <w:rPr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Органе местного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firstLine="0"/>
        <w:jc w:val="both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>
        <w:rPr>
          <w:sz w:val="28"/>
          <w:szCs w:val="28"/>
        </w:rPr>
        <w:t xml:space="preserve">Органом местного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МФЦ не предусмотрена возможность составлени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 бумажном носителе и заверени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выписок из информационных систем Органа местного самоуправления, ввиду отсутствия таковых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</w:pPr>
      <w:r>
        <w:rPr>
          <w:sz w:val="28"/>
          <w:szCs w:val="28"/>
          <w:highlight w:val="none"/>
        </w:rPr>
      </w:r>
      <w:r>
        <w:t xml:space="preserve">25. Особенности выполнения административных процедур в электронной форме через подсистему «Электронная школа». 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</w:pPr>
      <w:r>
        <w:t xml:space="preserve">Досту</w:t>
      </w:r>
      <w:r>
        <w:t xml:space="preserve">п к электронному дневнику заявителям предоставляется через сеть Интернет. Авторизация и дальнейшее получение информации из информационной системы электронных дневников осуществляется заявителем самостоятельно через сервисы самой системы. 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</w:pPr>
      <w:r>
        <w:t xml:space="preserve">Получателям Услуги</w:t>
      </w:r>
      <w:r>
        <w:t xml:space="preserve"> предоставляется авторизированный доступ к информации, ограниченной сведениями, которые являются персональными данными либо самого получателя Услуги, либо только того учащегося, чьим родителем (законным представителем) является </w:t>
      </w:r>
      <w:r>
        <w:t xml:space="preserve">получатель.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</w:pPr>
      <w:r>
        <w:t xml:space="preserve">Организация самостоятельно размещает информацию о текущей успеваемости в информационной системе электронных журналов успеваемости в соответствии с локальными нормативными актами, автоматически транслируемую в электрон</w:t>
      </w:r>
      <w:r>
        <w:t xml:space="preserve">ных дневниках обучающегося (индивидуально для каждого). 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  <w:rPr>
          <w:sz w:val="28"/>
          <w:szCs w:val="28"/>
        </w:rPr>
      </w:pPr>
      <w:r>
        <w:t xml:space="preserve">В случае отсутствия возможности или нежелания родителей (законных представителей) использовать электронный дневник, информация об успеваемости предоставляется в традиционной форме (дневник) или в </w:t>
      </w:r>
      <w:r>
        <w:t xml:space="preserve">печатном виде не реже 1 раза в неделю по письменному заявлению родителя (законного представителя)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Услуги</w:t>
      </w:r>
      <w:r>
        <w:rPr>
          <w:b/>
          <w:bCs/>
          <w:sz w:val="28"/>
          <w:szCs w:val="28"/>
          <w:highlight w:val="none"/>
          <w:lang w:eastAsia="ru-RU"/>
        </w:rPr>
      </w:r>
      <w:r>
        <w:rPr>
          <w:b/>
          <w:bCs/>
          <w:sz w:val="28"/>
          <w:szCs w:val="28"/>
          <w:highlight w:val="none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</w:t>
      </w:r>
      <w:r>
        <w:rPr>
          <w:color w:val="000000"/>
          <w:sz w:val="28"/>
          <w:szCs w:val="28"/>
        </w:rPr>
        <w:t xml:space="preserve">онодательными и иными нормативными</w:t>
      </w:r>
      <w:r>
        <w:rPr>
          <w:color w:val="000000"/>
          <w:sz w:val="28"/>
          <w:szCs w:val="28"/>
        </w:rPr>
        <w:t xml:space="preserve"> правовыми актами для предоставления Услуги,</w:t>
      </w:r>
      <w:r>
        <w:rPr>
          <w:color w:val="000000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межведомственного информационного взаимодействия, </w:t>
      </w:r>
      <w:r>
        <w:rPr>
          <w:color w:val="000000"/>
          <w:sz w:val="28"/>
          <w:szCs w:val="28"/>
        </w:rPr>
        <w:t xml:space="preserve">приведен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 в таблице 2</w:t>
      </w:r>
      <w:r>
        <w:rPr>
          <w:color w:val="000000"/>
          <w:sz w:val="28"/>
          <w:szCs w:val="28"/>
        </w:rPr>
        <w:t xml:space="preserve">, содержащейся в приложении</w:t>
      </w:r>
      <w:r>
        <w:rPr>
          <w:color w:val="000000"/>
          <w:sz w:val="28"/>
          <w:szCs w:val="28"/>
        </w:rPr>
        <w:t xml:space="preserve"> № 1 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формах заявлений о предоставлении Услуги и документов, необходимых для предоставления Услуги, приведены 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таблице 4</w:t>
      </w:r>
      <w:r>
        <w:rPr>
          <w:color w:val="000000"/>
          <w:sz w:val="28"/>
          <w:szCs w:val="28"/>
        </w:rPr>
        <w:t xml:space="preserve">, содержащейся в </w:t>
      </w:r>
      <w:r>
        <w:rPr>
          <w:sz w:val="28"/>
          <w:szCs w:val="28"/>
          <w:highlight w:val="white"/>
        </w:rPr>
        <w:t xml:space="preserve">приложении № 1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 </w:t>
      </w:r>
      <w:r>
        <w:rPr>
          <w:i w:val="0"/>
          <w:iCs w:val="0"/>
          <w:sz w:val="28"/>
          <w:szCs w:val="28"/>
        </w:rPr>
        <w:t xml:space="preserve">«Предоставление информации о текущей успеваемости учащегося, ведение </w:t>
      </w:r>
      <w:r>
        <w:rPr>
          <w:i w:val="0"/>
          <w:iCs w:val="0"/>
          <w:sz w:val="28"/>
          <w:szCs w:val="28"/>
        </w:rPr>
        <w:t xml:space="preserve">электронного дневника и электронного журнала успева</w:t>
      </w:r>
      <w:r>
        <w:rPr>
          <w:i w:val="0"/>
          <w:iCs w:val="0"/>
          <w:sz w:val="28"/>
          <w:szCs w:val="28"/>
        </w:rPr>
        <w:t xml:space="preserve">е</w:t>
      </w:r>
      <w:r>
        <w:rPr>
          <w:i w:val="0"/>
          <w:iCs w:val="0"/>
          <w:sz w:val="28"/>
          <w:szCs w:val="28"/>
        </w:rPr>
        <w:t xml:space="preserve">мости»</w:t>
      </w:r>
      <w:r>
        <w:rPr>
          <w:i w:val="0"/>
          <w:iCs w:val="0"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а) д</w:t>
      </w:r>
      <w:r>
        <w:rPr>
          <w:rFonts w:ascii="Times New Roman" w:hAnsi="Times New Roman"/>
          <w:sz w:val="28"/>
          <w:szCs w:val="28"/>
        </w:rPr>
        <w:t xml:space="preserve">окументы поданы в орган, неуполномоченный на предоставление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б) п</w:t>
      </w:r>
      <w:r>
        <w:rPr>
          <w:rFonts w:ascii="Times New Roman" w:hAnsi="Times New Roman"/>
          <w:sz w:val="28"/>
          <w:szCs w:val="28"/>
        </w:rPr>
        <w:t xml:space="preserve">редставление заявителем неполного комплекта документов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</w:r>
      <w:r>
        <w:rPr>
          <w:rFonts w:ascii="Times New Roman" w:hAnsi="Times New Roman"/>
          <w:sz w:val="28"/>
          <w:szCs w:val="28"/>
        </w:rPr>
        <w:t xml:space="preserve">влением услуги указанным лицом);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г) 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д) п</w:t>
      </w:r>
      <w:r>
        <w:rPr>
          <w:rFonts w:ascii="Times New Roman" w:hAnsi="Times New Roman"/>
          <w:sz w:val="28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>
        <w:rPr>
          <w:rFonts w:ascii="Times New Roman" w:hAnsi="Times New Roman"/>
          <w:sz w:val="28"/>
          <w:szCs w:val="28"/>
        </w:rPr>
        <w:t xml:space="preserve">ентах для предоставления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е) п</w:t>
      </w:r>
      <w:r>
        <w:rPr>
          <w:rFonts w:ascii="Times New Roman" w:hAnsi="Times New Roman"/>
          <w:sz w:val="28"/>
          <w:szCs w:val="28"/>
        </w:rPr>
        <w:t xml:space="preserve">одача </w:t>
      </w:r>
      <w:r>
        <w:rPr>
          <w:rFonts w:ascii="Times New Roman" w:hAnsi="Times New Roman"/>
          <w:sz w:val="28"/>
          <w:szCs w:val="28"/>
        </w:rPr>
        <w:t xml:space="preserve">запроса о предоставлении Услуги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Услуги в электронной форме, произведена с нару</w:t>
      </w:r>
      <w:r>
        <w:rPr>
          <w:rFonts w:ascii="Times New Roman" w:hAnsi="Times New Roman"/>
          <w:sz w:val="28"/>
          <w:szCs w:val="28"/>
        </w:rPr>
        <w:t xml:space="preserve">шением установленных требований;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ж) н</w:t>
      </w:r>
      <w:r>
        <w:rPr>
          <w:rFonts w:ascii="Times New Roman" w:hAnsi="Times New Roman"/>
          <w:sz w:val="28"/>
          <w:szCs w:val="28"/>
        </w:rPr>
        <w:t xml:space="preserve">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з)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еполное заполнение полей в форме запроса</w:t>
      </w:r>
      <w:r>
        <w:rPr>
          <w:rFonts w:ascii="Times New Roman" w:hAnsi="Times New Roman"/>
          <w:sz w:val="28"/>
          <w:szCs w:val="28"/>
        </w:rPr>
        <w:t xml:space="preserve"> о предоставлении Услуги</w:t>
      </w:r>
      <w:r>
        <w:rPr>
          <w:rFonts w:ascii="Times New Roman" w:hAnsi="Times New Roman"/>
          <w:sz w:val="28"/>
          <w:szCs w:val="28"/>
        </w:rPr>
        <w:t xml:space="preserve">, в том числе в интерактивной форме на Едином портале, наличие противоречивых сведений в запросе и приложенных к нему документах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  <w:highlight w:val="none"/>
        </w:rPr>
        <w:t xml:space="preserve">и) 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 установление личности лица, обратившегося за предоставлением Услуги (не предъявление данным лицом документа, удостоверяющего его личность в со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0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  <w:highlight w:val="none"/>
        </w:rPr>
        <w:t xml:space="preserve">к)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тсутствие документов, подтверждающих полномочия уполномоченного  представителя заявителя на представление 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Услуги или отказ указанного лица предъявить такие документы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случае представления запроса о предоставлении Услуги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и документов лично этим лицом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2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  <w:lang w:eastAsia="ru-RU"/>
        </w:rPr>
        <w:t xml:space="preserve">Услуги </w:t>
      </w:r>
      <w:r>
        <w:rPr>
          <w:i w:val="0"/>
          <w:iCs w:val="0"/>
          <w:sz w:val="28"/>
          <w:szCs w:val="28"/>
        </w:rPr>
        <w:t xml:space="preserve">«Предоставление информации о текущей успеваемости учащегося, ведение </w:t>
      </w:r>
      <w:r>
        <w:rPr>
          <w:i w:val="0"/>
          <w:iCs w:val="0"/>
          <w:sz w:val="28"/>
          <w:szCs w:val="28"/>
        </w:rPr>
        <w:t xml:space="preserve">электронного дневника и электронного журнала успева</w:t>
      </w:r>
      <w:r>
        <w:rPr>
          <w:i w:val="0"/>
          <w:iCs w:val="0"/>
          <w:sz w:val="28"/>
          <w:szCs w:val="28"/>
        </w:rPr>
        <w:t xml:space="preserve">е</w:t>
      </w:r>
      <w:r>
        <w:rPr>
          <w:i w:val="0"/>
          <w:iCs w:val="0"/>
          <w:sz w:val="28"/>
          <w:szCs w:val="28"/>
        </w:rPr>
        <w:t xml:space="preserve">мости»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а) п</w:t>
      </w:r>
      <w:r>
        <w:rPr>
          <w:rFonts w:ascii="Times New Roman" w:hAnsi="Times New Roman"/>
          <w:sz w:val="28"/>
          <w:szCs w:val="28"/>
          <w:lang w:eastAsia="ru-RU"/>
        </w:rPr>
        <w:t xml:space="preserve">редставление документов, содержащих недостоверные сведения, либо документов, оформленных в ненадлежащем порядке;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о</w:t>
      </w:r>
      <w:r>
        <w:rPr>
          <w:rFonts w:ascii="Times New Roman" w:hAnsi="Times New Roman"/>
          <w:sz w:val="28"/>
          <w:szCs w:val="28"/>
          <w:lang w:eastAsia="ru-RU"/>
        </w:rPr>
        <w:t xml:space="preserve">тсутств</w:t>
      </w:r>
      <w:r>
        <w:rPr>
          <w:rFonts w:ascii="Times New Roman" w:hAnsi="Times New Roman"/>
          <w:sz w:val="28"/>
          <w:szCs w:val="28"/>
          <w:lang w:eastAsia="ru-RU"/>
        </w:rPr>
        <w:t xml:space="preserve">ие</w:t>
      </w:r>
      <w:r>
        <w:rPr>
          <w:rFonts w:ascii="Times New Roman" w:hAnsi="Times New Roman"/>
          <w:sz w:val="28"/>
          <w:szCs w:val="28"/>
          <w:lang w:eastAsia="ru-RU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л</w:t>
      </w:r>
      <w:r>
        <w:rPr>
          <w:rFonts w:ascii="Times New Roman" w:hAnsi="Times New Roman"/>
          <w:sz w:val="28"/>
          <w:szCs w:val="28"/>
          <w:lang w:eastAsia="ru-RU"/>
        </w:rPr>
        <w:t xml:space="preserve">ицо, обратившееся за исправлением допущенных опечаток или ошибок не является получателем Услуги.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 xml:space="preserve">слуги приведены в </w:t>
      </w:r>
      <w:r>
        <w:rPr>
          <w:color w:val="000000"/>
          <w:sz w:val="28"/>
          <w:szCs w:val="28"/>
        </w:rPr>
        <w:t xml:space="preserve">таблице 3</w:t>
      </w:r>
      <w:r>
        <w:rPr>
          <w:color w:val="000000"/>
          <w:sz w:val="28"/>
          <w:szCs w:val="28"/>
        </w:rPr>
        <w:t xml:space="preserve">, содержащейся в</w:t>
      </w:r>
      <w:r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№ 1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6"/>
        <w:numPr>
          <w:ilvl w:val="0"/>
          <w:numId w:val="22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предоставления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заявителя </w:t>
      </w:r>
      <w:r>
        <w:rPr>
          <w:sz w:val="28"/>
          <w:szCs w:val="28"/>
          <w:highlight w:val="white"/>
          <w:lang w:eastAsia="ru-RU"/>
        </w:rPr>
        <w:t xml:space="preserve">з</w:t>
      </w:r>
      <w:r>
        <w:rPr>
          <w:sz w:val="28"/>
          <w:szCs w:val="28"/>
          <w:highlight w:val="white"/>
          <w:lang w:eastAsia="ru-RU"/>
        </w:rPr>
        <w:t xml:space="preserve">а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п</w:t>
      </w:r>
      <w:r>
        <w:rPr>
          <w:i w:val="0"/>
          <w:iCs w:val="0"/>
          <w:sz w:val="28"/>
          <w:szCs w:val="28"/>
        </w:rPr>
        <w:t xml:space="preserve">редоставлением информации о текущей успеваемости учащегося, ведение </w:t>
      </w:r>
      <w:r>
        <w:rPr>
          <w:i w:val="0"/>
          <w:iCs w:val="0"/>
          <w:sz w:val="28"/>
          <w:szCs w:val="28"/>
        </w:rPr>
        <w:t xml:space="preserve">электронного дневника и электронного журнала успева</w:t>
      </w:r>
      <w:r>
        <w:rPr>
          <w:i w:val="0"/>
          <w:iCs w:val="0"/>
          <w:sz w:val="28"/>
          <w:szCs w:val="28"/>
        </w:rPr>
        <w:t xml:space="preserve">е</w:t>
      </w:r>
      <w:r>
        <w:rPr>
          <w:i w:val="0"/>
          <w:iCs w:val="0"/>
          <w:sz w:val="28"/>
          <w:szCs w:val="28"/>
        </w:rPr>
        <w:t xml:space="preserve">мости</w:t>
      </w:r>
      <w:r>
        <w:rPr>
          <w:sz w:val="28"/>
          <w:szCs w:val="28"/>
          <w:highlight w:val="white"/>
          <w:lang w:eastAsia="ru-RU"/>
        </w:rPr>
        <w:t xml:space="preserve">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2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</w:t>
      </w:r>
      <w:r>
        <w:rPr>
          <w:sz w:val="28"/>
          <w:szCs w:val="28"/>
        </w:rPr>
        <w:t xml:space="preserve">опечаток и (или) ошибок</w:t>
      </w:r>
      <w:r>
        <w:rPr>
          <w:sz w:val="28"/>
          <w:szCs w:val="28"/>
        </w:rPr>
        <w:t xml:space="preserve">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2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«Получение дополнительных сведений от заявителя» </w:t>
      </w:r>
      <w:r>
        <w:rPr>
          <w:sz w:val="28"/>
          <w:szCs w:val="28"/>
          <w:lang w:eastAsia="ru-RU"/>
        </w:rPr>
        <w:t xml:space="preserve">не </w:t>
      </w:r>
      <w:r>
        <w:rPr>
          <w:sz w:val="28"/>
          <w:szCs w:val="28"/>
          <w:lang w:eastAsia="ru-RU"/>
        </w:rPr>
        <w:t xml:space="preserve">приведены, поскольку они не предусмотрены законодательством Российской Федерации.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22"/>
        </w:numPr>
        <w:contextualSpacing/>
        <w:ind w:firstLine="709"/>
        <w:jc w:val="both"/>
        <w:tabs>
          <w:tab w:val="num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способов информирования заявителя об изменении статуса рассмотрения заявления</w:t>
      </w:r>
      <w:r>
        <w:rPr>
          <w:bCs/>
          <w:sz w:val="28"/>
          <w:szCs w:val="28"/>
        </w:rPr>
        <w:t xml:space="preserve"> о предоставлении Услуги</w:t>
      </w:r>
      <w:r>
        <w:rPr>
          <w:bCs/>
          <w:sz w:val="28"/>
          <w:szCs w:val="28"/>
        </w:rPr>
        <w:t xml:space="preserve"> - посредством Единого портала.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39"/>
        <w:ind w:left="6236" w:firstLine="0"/>
        <w:jc w:val="left"/>
        <w:pageBreakBefore/>
        <w:rPr>
          <w:sz w:val="28"/>
          <w:szCs w:val="28"/>
        </w:rPr>
        <w:outlineLvl w:val="0"/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ind w:left="623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</w:t>
      </w:r>
      <w:r>
        <w:rPr>
          <w:sz w:val="28"/>
          <w:szCs w:val="28"/>
        </w:rPr>
        <w:t xml:space="preserve"> по предоставлению муниципальной услуги </w:t>
      </w:r>
      <w:r>
        <w:t xml:space="preserve">«Предоставление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условных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обозначений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сокращений,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дентификаторы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к</w:t>
      </w:r>
      <w:r>
        <w:rPr>
          <w:b/>
          <w:bCs/>
          <w:sz w:val="28"/>
          <w:szCs w:val="28"/>
          <w:highlight w:val="white"/>
          <w:lang w:eastAsia="ru-RU"/>
        </w:rPr>
        <w:t xml:space="preserve">атегорий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(признаков)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заявителей,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исчерпывающий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документов,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необходимых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  <w:lang w:eastAsia="ru-RU"/>
        </w:rPr>
        <w:t xml:space="preserve">счерпывающий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приеме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приостановления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или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формы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заявлений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о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документов,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необходимых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предоставления</w:t>
      </w:r>
      <w:r>
        <w:rPr>
          <w:b/>
          <w:bCs/>
          <w:sz w:val="28"/>
          <w:szCs w:val="28"/>
          <w:highlight w:val="white"/>
          <w:lang w:eastAsia="ru-RU"/>
        </w:rPr>
        <w:t xml:space="preserve"> </w:t>
      </w:r>
      <w:r>
        <w:rPr>
          <w:b/>
          <w:bCs/>
          <w:sz w:val="28"/>
          <w:szCs w:val="28"/>
          <w:highlight w:val="whit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ru-RU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center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Перечень условных сокращений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826"/>
        <w:numPr>
          <w:ilvl w:val="0"/>
          <w:numId w:val="12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</w:t>
      </w:r>
      <w:r>
        <w:t xml:space="preserve">«Предоставление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2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 xml:space="preserve"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услуга </w:t>
      </w:r>
      <w:r>
        <w:t xml:space="preserve">«Предоставление информации о текущей успеваемости учащегося, ведение </w:t>
      </w:r>
      <w:r>
        <w:t xml:space="preserve">электронного дневника и электронного журнала успева</w:t>
      </w:r>
      <w:r>
        <w:t xml:space="preserve">е</w:t>
      </w:r>
      <w:r>
        <w:t xml:space="preserve">мости»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8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– муниципальная общеобразовательная организация, расположенная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Нижний Новгород, функции и полномочия учредителя в отношении которой осуществляет департамент образования администрации города Нижнего Новгорода.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sz w:val="28"/>
          <w:szCs w:val="28"/>
          <w:highlight w:val="white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физические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Региональный портал – </w:t>
      </w:r>
      <w:r>
        <w:rPr>
          <w:sz w:val="28"/>
          <w:szCs w:val="28"/>
        </w:rPr>
        <w:t xml:space="preserve"> подсистема «</w:t>
      </w:r>
      <w:r>
        <w:rPr>
          <w:sz w:val="28"/>
          <w:szCs w:val="28"/>
          <w:highlight w:val="white"/>
          <w:lang w:eastAsia="ru-RU"/>
        </w:rPr>
        <w:t xml:space="preserve"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» системы межведомственного электронного взаимодействия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</w:t>
      </w:r>
      <w:r>
        <w:rPr>
          <w:rFonts w:eastAsia="Calibri"/>
          <w:sz w:val="28"/>
          <w:szCs w:val="28"/>
        </w:rPr>
        <w:t xml:space="preserve">2011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numPr>
          <w:ilvl w:val="0"/>
          <w:numId w:val="17"/>
        </w:numPr>
        <w:ind w:left="0"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Профилирование - анкетирование, проводимое органом, предоставляющим услугу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6"/>
        <w:ind w:left="0" w:firstLine="709"/>
        <w:jc w:val="both"/>
        <w:spacing w:line="276" w:lineRule="auto"/>
      </w:pPr>
      <w:r>
        <w:rPr>
          <w:sz w:val="28"/>
          <w:szCs w:val="28"/>
          <w:highlight w:val="none"/>
        </w:rPr>
        <w:t xml:space="preserve">10.</w:t>
        <w:tab/>
        <w:t xml:space="preserve">СМЭВ – единая система межведомственного электронного взаимодействия.</w:t>
      </w:r>
      <w:r/>
    </w:p>
    <w:p>
      <w:pPr>
        <w:pStyle w:val="826"/>
        <w:ind w:left="0" w:firstLine="709"/>
        <w:jc w:val="both"/>
        <w:spacing w:line="276" w:lineRule="auto"/>
      </w:pPr>
      <w:r>
        <w:rPr>
          <w:sz w:val="28"/>
          <w:szCs w:val="28"/>
          <w:highlight w:val="none"/>
        </w:rPr>
        <w:t xml:space="preserve">11.</w:t>
        <w:tab/>
        <w:t xml:space="preserve">РСМЭВ - региональная система межведомственного электронного взаимодействия Нижегородской области.</w:t>
      </w:r>
      <w:r/>
    </w:p>
    <w:p>
      <w:pPr>
        <w:pStyle w:val="1028"/>
        <w:ind w:left="709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ind w:left="709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Перечень условных обозначений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  <w:tab/>
        <w:t xml:space="preserve">ЕПГУ – Единый портал.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8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  <w:tab/>
        <w:t xml:space="preserve">РПГУ – Интернет-портал.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240"/>
        <w:rPr>
          <w:bCs/>
          <w:sz w:val="28"/>
          <w:szCs w:val="28"/>
          <w:lang w:eastAsia="ru-RU"/>
        </w:rPr>
        <w:outlineLvl w:val="1"/>
      </w:pPr>
      <w:r>
        <w:rPr>
          <w:sz w:val="28"/>
          <w:szCs w:val="28"/>
        </w:rPr>
        <w:br w:type="page" w:clear="all"/>
      </w:r>
      <w:r>
        <w:rPr>
          <w:bCs/>
          <w:sz w:val="28"/>
          <w:szCs w:val="28"/>
          <w:lang w:val="en-US" w:eastAsia="ru-RU"/>
        </w:rPr>
        <w:t xml:space="preserve">II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t xml:space="preserve">Идентификаторы категорий (признаков) заявителей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1039"/>
        <w:ind w:left="8362"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>
        <w:tblPrEx/>
        <w:trPr>
          <w:trHeight w:val="8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7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14:ligatures w14:val="none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  <w:t xml:space="preserve">Результат</w:t>
            </w:r>
            <w:r>
              <w:rPr>
                <w:i/>
                <w:sz w:val="24"/>
                <w:szCs w:val="24"/>
              </w:rPr>
              <w:t xml:space="preserve"> Услуги</w:t>
            </w:r>
            <w:r>
              <w:rPr>
                <w:i/>
                <w:sz w:val="24"/>
                <w:szCs w:val="24"/>
              </w:rPr>
              <w:t xml:space="preserve">,</w:t>
            </w:r>
            <w:r>
              <w:rPr>
                <w:i/>
                <w:sz w:val="24"/>
                <w:szCs w:val="24"/>
              </w:rPr>
              <w:t xml:space="preserve"> за которым обращается заявит</w:t>
            </w:r>
            <w:r>
              <w:rPr>
                <w:i/>
                <w:iCs/>
                <w:sz w:val="24"/>
                <w:szCs w:val="24"/>
              </w:rPr>
              <w:t xml:space="preserve">ель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«Предоставление информации о текущей успеваемости учащегося, ведение </w:t>
            </w:r>
            <w:r>
              <w:rPr>
                <w:i/>
                <w:iCs/>
                <w:sz w:val="24"/>
                <w:szCs w:val="24"/>
              </w:rPr>
              <w:t xml:space="preserve">электронного дневника и электронного журнала успева</w:t>
            </w:r>
            <w:r>
              <w:rPr>
                <w:i/>
                <w:iCs/>
                <w:sz w:val="24"/>
                <w:szCs w:val="24"/>
              </w:rPr>
              <w:t xml:space="preserve">е</w:t>
            </w:r>
            <w:r>
              <w:rPr>
                <w:i/>
                <w:iCs/>
                <w:sz w:val="24"/>
                <w:szCs w:val="24"/>
              </w:rPr>
              <w:t xml:space="preserve">мости»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  <w:t xml:space="preserve">Физическое лицо обращается – родитель  учащегося обращается лично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4"/>
                <w:szCs w:val="24"/>
              </w:rPr>
              <w:t xml:space="preserve">А1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Физическое лицо – родитель учащегося  обр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щается через представителя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4"/>
                <w:szCs w:val="24"/>
              </w:rPr>
              <w:t xml:space="preserve">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– законный представитель учащегося  обращается лично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spacing w:after="16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4"/>
                <w:szCs w:val="24"/>
              </w:rPr>
              <w:t xml:space="preserve">А3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– законный представитель учащегося в обращается через представителя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spacing w:after="160"/>
              <w:rPr>
                <w:b/>
                <w:bCs/>
                <w:szCs w:val="20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Cs w:val="20"/>
              </w:rPr>
            </w:pPr>
            <w:r>
              <w:rPr>
                <w:sz w:val="24"/>
                <w:szCs w:val="24"/>
              </w:rPr>
              <w:t xml:space="preserve">А4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«Исправление допущенных опечаток и (или) ошибок в документах, выданных по результатам предоставления Услуги»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Физическое лицо -  </w:t>
            </w:r>
            <w:r>
              <w:rPr>
                <w:sz w:val="24"/>
                <w:szCs w:val="24"/>
              </w:rPr>
              <w:t xml:space="preserve">родитель  учащегося о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142" w:right="-5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Физическое лицо – родитель учащегося</w:t>
            </w:r>
            <w:r>
              <w:rPr>
                <w:sz w:val="24"/>
                <w:szCs w:val="24"/>
              </w:rPr>
              <w:t xml:space="preserve"> обр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щается через представителя,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Физическое лицо – законный представитель учащегося </w:t>
            </w:r>
            <w:r>
              <w:rPr>
                <w:sz w:val="24"/>
                <w:szCs w:val="24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42" w:right="-5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7371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spacing w:after="160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Физическое лицо – законный представитель учащегося  обращается через представителя, получил документ по результатам У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луги с опе</w:t>
            </w:r>
            <w:r>
              <w:rPr>
                <w:sz w:val="24"/>
                <w:szCs w:val="24"/>
              </w:rPr>
              <w:t xml:space="preserve">чаткой и (или) ошибкой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after="240"/>
        <w:rPr>
          <w:bCs/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bCs/>
          <w:sz w:val="28"/>
          <w:szCs w:val="28"/>
          <w:lang w:val="en-US"/>
        </w:rPr>
        <w:t xml:space="preserve">III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Исчерпывающий перечень документов, необходимых для предоставления У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39"/>
        <w:ind w:left="8079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6"/>
        <w:gridCol w:w="1701"/>
        <w:gridCol w:w="3024"/>
        <w:gridCol w:w="2929"/>
        <w:gridCol w:w="2215"/>
      </w:tblGrid>
      <w:tr>
        <w:tblPrEx/>
        <w:trPr>
          <w:jc w:val="center"/>
          <w:trHeight w:val="1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каторы кат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горий (пр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знаков) за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необходимых для предоста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ления Услуги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представлению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требования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Исчерпывающий перечень документов и (или) информации, необходимых в соответствии с законодательными и ин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нормативными правовыми актами для предоставления Услуги, </w:t>
            </w:r>
            <w:r>
              <w:rPr>
                <w:b/>
                <w:sz w:val="24"/>
                <w:szCs w:val="24"/>
              </w:rPr>
              <w:t xml:space="preserve">которые заявитель должен представить сам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сто</w:t>
            </w:r>
            <w:r>
              <w:rPr>
                <w:b/>
                <w:sz w:val="24"/>
                <w:szCs w:val="24"/>
              </w:rPr>
              <w:t xml:space="preserve">я</w:t>
            </w:r>
            <w:r>
              <w:rPr>
                <w:b/>
                <w:sz w:val="24"/>
                <w:szCs w:val="24"/>
              </w:rPr>
              <w:t xml:space="preserve">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А1-А4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pStyle w:val="989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</w:t>
            </w:r>
            <w:r>
              <w:rPr>
                <w:sz w:val="24"/>
                <w:szCs w:val="24"/>
                <w:highlight w:val="white"/>
              </w:rPr>
              <w:t xml:space="preserve">аявление </w:t>
            </w:r>
            <w:r>
              <w:rPr>
                <w:sz w:val="24"/>
                <w:szCs w:val="24"/>
                <w:highlight w:val="white"/>
              </w:rPr>
              <w:t xml:space="preserve">родителя (законного представителя) </w:t>
            </w:r>
            <w:r>
              <w:rPr>
                <w:sz w:val="24"/>
                <w:szCs w:val="24"/>
                <w:highlight w:val="white"/>
              </w:rPr>
              <w:t xml:space="preserve">по форме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приведенной </w:t>
            </w:r>
            <w:r>
              <w:rPr>
                <w:sz w:val="24"/>
                <w:szCs w:val="24"/>
                <w:highlight w:val="white"/>
              </w:rPr>
              <w:t xml:space="preserve">в Приложении 2</w:t>
            </w:r>
            <w:r>
              <w:rPr>
                <w:sz w:val="24"/>
                <w:szCs w:val="24"/>
                <w:highlight w:val="white"/>
              </w:rPr>
              <w:t xml:space="preserve"> к настоящему а</w:t>
            </w:r>
            <w:r>
              <w:rPr>
                <w:sz w:val="24"/>
                <w:szCs w:val="24"/>
                <w:highlight w:val="white"/>
              </w:rPr>
              <w:t xml:space="preserve">дминистративному</w:t>
            </w:r>
            <w:r>
              <w:rPr>
                <w:sz w:val="24"/>
                <w:szCs w:val="24"/>
                <w:highlight w:val="white"/>
              </w:rPr>
              <w:t xml:space="preserve"> ре</w:t>
            </w:r>
            <w:r>
              <w:rPr>
                <w:sz w:val="24"/>
                <w:szCs w:val="24"/>
                <w:highlight w:val="white"/>
              </w:rPr>
              <w:t xml:space="preserve">г</w:t>
            </w:r>
            <w:r>
              <w:rPr>
                <w:sz w:val="24"/>
                <w:szCs w:val="24"/>
                <w:highlight w:val="white"/>
              </w:rPr>
              <w:t xml:space="preserve">л</w:t>
            </w:r>
            <w:r>
              <w:rPr>
                <w:sz w:val="24"/>
                <w:szCs w:val="24"/>
                <w:highlight w:val="white"/>
              </w:rPr>
              <w:t xml:space="preserve">а</w:t>
            </w:r>
            <w:r>
              <w:rPr>
                <w:sz w:val="24"/>
                <w:szCs w:val="24"/>
                <w:highlight w:val="white"/>
              </w:rPr>
              <w:t xml:space="preserve">менту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Предоставляется оригинал документа при личном обращении либо направленного почтовой связью, заполняется интерактивная форма заявления – при направлении посредством ЕПГУ, РПГУ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нии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№ 2 к настоящему 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дм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ративному регламенту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– 1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9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Б1-Б4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заявление об исправлении допущенных опечаток и (или) ошибок в документах, выданных по результатам предоставл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ния Услуги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Предоставляется оригинал документа при личном обращении либо направленного почтовой связью, заполняется интерактивная форма заявления – при направлении посредством ЕПГУ, РПГУ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нии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№ 2 к настоящему 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дм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ративному регламенту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</w:t>
            </w:r>
            <w:r>
              <w:rPr>
                <w:sz w:val="24"/>
                <w:szCs w:val="24"/>
                <w:highlight w:val="white"/>
              </w:rPr>
              <w:t xml:space="preserve">чество экземпляров – 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А1-А4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документы, удостоверяющие личность</w:t>
            </w:r>
            <w:r>
              <w:rPr>
                <w:rFonts w:eastAsia="Calibri"/>
                <w:sz w:val="24"/>
                <w:szCs w:val="24"/>
              </w:rPr>
              <w:t xml:space="preserve">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Предоставляется оригинал документа для удостоверения личности заявителя (представителя заявителя) при личном обращении; при обращении посредством ЕПГУ, РПГУ – указываются реквизиты документа, удостоверяющего личность в интерактивной форме заявления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,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,Б4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доверенность на лицо, имеющее  право действовать от имени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Представляется оригинал или заверенная в уст</w:t>
            </w:r>
            <w:r>
              <w:rPr>
                <w:rFonts w:eastAsia="Calibri"/>
                <w:sz w:val="24"/>
                <w:szCs w:val="24"/>
              </w:rPr>
              <w:t xml:space="preserve">ановленном порядке копия доверенности при личном обращении либо при направлении почтовым отправлением; при обращении посредством ЕПГУ, РПГУ направляется доверенность в электронной форме, заверенная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–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А1-А4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Б1-Б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bCs/>
              </w:rPr>
            </w:pPr>
            <w:r>
              <w:rPr>
                <w:rFonts w:eastAsia="Calibri"/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</w:t>
            </w:r>
            <w:r>
              <w:rPr>
                <w:rFonts w:eastAsia="Calibri"/>
                <w:sz w:val="24"/>
                <w:szCs w:val="24"/>
              </w:rPr>
              <w:t xml:space="preserve">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</w:t>
            </w:r>
            <w:r>
              <w:rPr>
                <w:rFonts w:eastAsia="Calibri"/>
                <w:sz w:val="24"/>
                <w:szCs w:val="24"/>
              </w:rPr>
              <w:t xml:space="preserve">с</w:t>
            </w:r>
            <w:r>
              <w:rPr>
                <w:rFonts w:eastAsia="Calibri"/>
                <w:sz w:val="24"/>
                <w:szCs w:val="24"/>
              </w:rPr>
              <w:t xml:space="preserve">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</w:t>
            </w:r>
            <w:r>
              <w:rPr>
                <w:rFonts w:eastAsia="Calibri"/>
                <w:sz w:val="24"/>
                <w:szCs w:val="24"/>
              </w:rPr>
              <w:t xml:space="preserve">я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нал </w:t>
            </w:r>
            <w:r>
              <w:rPr>
                <w:rFonts w:eastAsia="Calibri"/>
                <w:sz w:val="24"/>
                <w:szCs w:val="24"/>
              </w:rPr>
              <w:t xml:space="preserve">док</w:t>
            </w:r>
            <w:r>
              <w:rPr>
                <w:rFonts w:eastAsia="Calibri"/>
                <w:sz w:val="24"/>
                <w:szCs w:val="24"/>
              </w:rPr>
              <w:t xml:space="preserve">у</w:t>
            </w:r>
            <w:r>
              <w:rPr>
                <w:rFonts w:eastAsia="Calibri"/>
                <w:sz w:val="24"/>
                <w:szCs w:val="24"/>
              </w:rPr>
              <w:t xml:space="preserve">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доста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ляе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Ед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ный по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го д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цир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</w:rPr>
              <w:t xml:space="preserve">к</w:t>
            </w:r>
            <w:r>
              <w:rPr>
                <w:rFonts w:eastAsia="Calibri"/>
                <w:sz w:val="24"/>
                <w:szCs w:val="24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</w:rPr>
              <w:t xml:space="preserve">д</w:t>
            </w:r>
            <w:r>
              <w:rPr>
                <w:rFonts w:eastAsia="Calibri"/>
                <w:sz w:val="24"/>
                <w:szCs w:val="24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соответствии с формой, предусмотренной в прилож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нии</w:t>
            </w:r>
            <w:r>
              <w:rPr>
                <w:rFonts w:eastAsia="Calibri"/>
                <w:sz w:val="24"/>
                <w:szCs w:val="24"/>
              </w:rPr>
              <w:t xml:space="preserve"> № 2 к настоящему а</w:t>
            </w:r>
            <w:r>
              <w:rPr>
                <w:rFonts w:eastAsia="Calibri"/>
                <w:sz w:val="24"/>
                <w:szCs w:val="24"/>
              </w:rPr>
              <w:t xml:space="preserve">дм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с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ративному</w:t>
            </w:r>
            <w:r>
              <w:rPr>
                <w:rFonts w:eastAsia="Calibri"/>
                <w:sz w:val="24"/>
                <w:szCs w:val="24"/>
              </w:rPr>
              <w:t xml:space="preserve"> регламенту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Б1-Б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документ, подтверждающий наличие опечатки и (или) ошибки в выданных в результате предоставления Услуги д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кументах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</w:t>
            </w:r>
            <w:r>
              <w:rPr>
                <w:rFonts w:eastAsia="Calibri"/>
                <w:sz w:val="24"/>
                <w:szCs w:val="24"/>
              </w:rPr>
              <w:t xml:space="preserve">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</w:t>
            </w:r>
            <w:r>
              <w:rPr>
                <w:rFonts w:eastAsia="Calibri"/>
                <w:sz w:val="24"/>
                <w:szCs w:val="24"/>
              </w:rPr>
              <w:t xml:space="preserve">с</w:t>
            </w:r>
            <w:r>
              <w:rPr>
                <w:rFonts w:eastAsia="Calibri"/>
                <w:sz w:val="24"/>
                <w:szCs w:val="24"/>
              </w:rPr>
              <w:t xml:space="preserve">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</w:t>
            </w:r>
            <w:r>
              <w:rPr>
                <w:rFonts w:eastAsia="Calibri"/>
                <w:sz w:val="24"/>
                <w:szCs w:val="24"/>
              </w:rPr>
              <w:t xml:space="preserve">я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</w:rPr>
              <w:t xml:space="preserve">у</w:t>
            </w:r>
            <w:r>
              <w:rPr>
                <w:rFonts w:eastAsia="Calibri"/>
                <w:sz w:val="24"/>
                <w:szCs w:val="24"/>
              </w:rPr>
              <w:t xml:space="preserve">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доста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ляе</w:t>
            </w:r>
            <w:r>
              <w:rPr>
                <w:rFonts w:eastAsia="Calibri"/>
                <w:sz w:val="24"/>
                <w:szCs w:val="24"/>
              </w:rPr>
              <w:t xml:space="preserve">т</w:t>
            </w:r>
            <w:r>
              <w:rPr>
                <w:rFonts w:eastAsia="Calibri"/>
                <w:sz w:val="24"/>
                <w:szCs w:val="24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Ед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ный по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тал - в форме</w:t>
            </w:r>
            <w:r>
              <w:rPr>
                <w:rFonts w:eastAsia="Calibri"/>
                <w:sz w:val="24"/>
                <w:szCs w:val="24"/>
              </w:rPr>
              <w:t xml:space="preserve"> копии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д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к</w:t>
            </w:r>
            <w:r>
              <w:rPr>
                <w:rFonts w:eastAsia="Calibri"/>
                <w:sz w:val="24"/>
                <w:szCs w:val="24"/>
              </w:rPr>
              <w:t xml:space="preserve">у</w:t>
            </w:r>
            <w:r>
              <w:rPr>
                <w:rFonts w:eastAsia="Calibri"/>
                <w:sz w:val="24"/>
                <w:szCs w:val="24"/>
              </w:rPr>
              <w:t xml:space="preserve">ме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та, </w:t>
            </w:r>
            <w:r>
              <w:rPr>
                <w:rFonts w:eastAsia="Calibri"/>
                <w:sz w:val="24"/>
                <w:szCs w:val="24"/>
              </w:rPr>
              <w:t xml:space="preserve">прил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женного заявителем (ка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дидатом на обучение)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5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textDirection w:val="lrTb"/>
            <w:noWrap w:val="false"/>
          </w:tcPr>
          <w:p>
            <w:pPr>
              <w:ind w:firstLine="0"/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А3, А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Б3,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4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решение об установлении опеки или попечител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ьства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ind w:firstLine="0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Организация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нал док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МФЦ - пр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доста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ляе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ся оригинал докуме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та, Ед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тал - в форме электронн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го 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кумента, подписа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ный усиленной квалиф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цир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ванной эле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тронной по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писью заяв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экземпляров - 1,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через СМЭВ, РСМЭВ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outlineLvl w:val="0"/>
      </w:pPr>
      <w:r>
        <w:rPr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IV. Исчерпывающий перечень оснований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8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отказа в приеме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запроса о предоставлении Услуги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документов, необходимых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оснований для приостановления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или отказа в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80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7744"/>
        <w:gridCol w:w="18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оснований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top"/>
            <w:textDirection w:val="lrTb"/>
            <w:noWrap w:val="false"/>
          </w:tcPr>
          <w:p>
            <w:pPr>
              <w:pStyle w:val="98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запроса о предоставлении Услуги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окументы поданы в орган, неуполномоченный на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0"/>
              <w:ind w:left="50" w:right="21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редставление неполного комплекта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влением услуги указанным лицом).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документы содержат подчистки и исправления текста, не заверенные в порядке, установленном законод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ательством Российской Федерации.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ентах для предоставления Услуги.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о предоставлении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документов, необходимых для предоставления Услуги в электронной форме, произведена с нару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шением установленных требований.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еполное заполнение полей в форме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в интерактивной форме на Едином портале, наличие противоречивых сведений в запросе и приложенных к нему документах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установление личности лица, обратившегося за предоставлением Услуги (не предъявление данным лицом документа, удостоверяющего его личность в со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А1-А4,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Б1-Б4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тсутствие документов, подтверждающих полномочия уполномоченного  представителя заявителя на представление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апроса о предоставлении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 документов, необходимых для предоставления Услуги или отказ указанного лица предъявить такие документы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случае представления запроса о предоставлении Услуги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 документов лично этим лицом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center"/>
            <w:textDirection w:val="lrTb"/>
            <w:noWrap w:val="false"/>
          </w:tcPr>
          <w:p>
            <w:pPr>
              <w:pStyle w:val="98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законодательством Российской Федерации 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7" w:type="dxa"/>
            <w:vAlign w:val="center"/>
            <w:textDirection w:val="lrTb"/>
            <w:noWrap w:val="false"/>
          </w:tcPr>
          <w:p>
            <w:pPr>
              <w:pStyle w:val="98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  <w:outlineLvl w:val="2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Услуги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редставление документов, содержащих недостоверные сведения, либо документов, оформленных в ненадлежащем порядке.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тсутств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допущенных опечаток и ошибок в документах, выданных по результатам предоставления государственной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4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Лицо, обратившееся за исправлением допущенных опечаток или ошибок не является получателем Услуги.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80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А2, А4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80"/>
              <w:ind w:firstLine="0"/>
              <w:jc w:val="lef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Б2, Б4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8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both"/>
        <w:tabs>
          <w:tab w:val="num" w:pos="127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49"/>
        <w:ind w:firstLine="539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39"/>
        <w:ind w:left="7797" w:hanging="284"/>
        <w:jc w:val="right"/>
        <w:rPr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8"/>
        <w:ind w:firstLine="0"/>
        <w:rPr>
          <w:rFonts w:ascii="Times New Roman" w:hAnsi="Times New Roman" w:cs="Times New Roman"/>
          <w:sz w:val="24"/>
          <w:szCs w:val="24"/>
          <w14:ligatures w14:val="none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tbl>
      <w:tblPr>
        <w:tblStyle w:val="837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>
        <w:tblPrEx/>
        <w:trPr>
          <w:trHeight w:val="756"/>
        </w:trPr>
        <w:tc>
          <w:tcPr>
            <w:tcW w:w="7933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информации о текущей успеваемости</w:t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</w:p>
          <w:p>
            <w:pPr>
              <w:pStyle w:val="1028"/>
              <w:ind w:firstLine="0"/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обучающегося, ведение электронного дневника</w:t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</w:p>
          <w:p>
            <w:pPr>
              <w:pStyle w:val="1028"/>
              <w:ind w:firstLine="0"/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электронного журнала успеваемости</w:t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14:ligatures w14:val="none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pStyle w:val="102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777"/>
        </w:trPr>
        <w:tc>
          <w:tcPr>
            <w:tcW w:w="7933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ментах, выданных по результатам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left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2"/>
        </w:trPr>
        <w:tc>
          <w:tcPr>
            <w:tcW w:w="7933" w:type="dxa"/>
            <w:textDirection w:val="lrTb"/>
            <w:noWrap w:val="false"/>
          </w:tcPr>
          <w:p>
            <w:pPr>
              <w:ind w:firstLine="0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81" w:type="dxa"/>
            <w:textDirection w:val="lrTb"/>
            <w:noWrap w:val="false"/>
          </w:tcPr>
          <w:p>
            <w:pPr>
              <w:jc w:val="left"/>
              <w:keepNext/>
              <w:spacing w:line="360" w:lineRule="exact"/>
              <w:tabs>
                <w:tab w:val="left" w:pos="10065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keepNext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9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9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28"/>
        <w:ind w:left="4962" w:firstLine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ind w:left="49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ind w:left="4962" w:firstLine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предоставлению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текущей успеваемости учащегося, ведение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дневника и электронного журнала успева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мости»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1028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ind w:left="496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28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7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right="86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каким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right="5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(место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40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82"/>
        </w:trPr>
        <w:tc>
          <w:tcPr>
            <w:tcW w:w="440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80"/>
                <w:sz w:val="24"/>
              </w:rPr>
            </w:pPr>
            <w:r>
              <w:rPr>
                <w:b/>
                <w:bCs/>
                <w:color w:val="000080"/>
                <w:sz w:val="24"/>
              </w:rPr>
            </w:r>
            <w:r>
              <w:rPr>
                <w:b/>
                <w:bCs/>
                <w:color w:val="000080"/>
                <w:sz w:val="24"/>
              </w:rPr>
            </w:r>
            <w:r>
              <w:rPr>
                <w:b/>
                <w:bCs/>
                <w:color w:val="000080"/>
                <w:sz w:val="24"/>
              </w:rPr>
            </w:r>
          </w:p>
          <w:p>
            <w:pPr>
              <w:pStyle w:val="989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Заявление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89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на предоставление информации о текущей успеваемости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89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обучающегося, ведение электронного дневника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89"/>
              <w:jc w:val="center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и электронного журнала успеваемости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10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pStyle w:val="989"/>
              <w:rPr>
                <w:sz w:val="26"/>
              </w:rPr>
            </w:pPr>
            <w:r>
              <w:rPr>
                <w:sz w:val="26"/>
              </w:rPr>
              <w:t xml:space="preserve">    Прошу предоставлять информацию о текущей успеваемости </w:t>
            </w:r>
            <w:r>
              <w:rPr>
                <w:sz w:val="26"/>
              </w:rPr>
              <w:t xml:space="preserve"> ____________________________________________________________________________,</w:t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89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(фамилия, имя, отчество обучающегося)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обучающегося (щейся) в </w:t>
            </w:r>
            <w:r>
              <w:rPr>
                <w:sz w:val="26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070" w:type="dxa"/>
            <w:textDirection w:val="lrTb"/>
            <w:noWrap w:val="false"/>
          </w:tcPr>
          <w:p>
            <w:pPr>
              <w:pStyle w:val="10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000000" w:sz="4" w:space="0"/>
            </w:tcBorders>
            <w:tcW w:w="100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(указать 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перечисленных способов):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при личном обращении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>
        <w:tblPrEx/>
        <w:trPr>
          <w:trHeight w:val="578"/>
        </w:trPr>
        <w:tc>
          <w:tcPr>
            <w:tcBorders>
              <w:bottom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выдать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результата предоставления Услуги другим законным представителем несовершеннолетнего: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354" w:type="dxa"/>
            <w:vMerge w:val="restart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4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личность, серия и номер документа, кем выдан: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ходе предоставления Услуги путем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метить):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4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>
        <w:tblPrEx/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  <w:gridCol w:w="1925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физического лица либо его предст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pStyle w:val="10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pageBreakBefore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Форма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right="86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портные данные: серия, номер,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 орг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 и когда выдан 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right="50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рег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ции физического лица)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заявителя: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уполномоченного представителя заявит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серия,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мер, каким органом и когда выдан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49"/>
        </w:trPr>
        <w:tc>
          <w:tcPr>
            <w:tcW w:w="4395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tabs>
                <w:tab w:val="left" w:pos="17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допущенных опечаток и (или) ошибок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028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допущенные опечатки и ошибки в документах, выданных по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зультатам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cs="Times New Roman"/>
          <w:sz w:val="24"/>
          <w:szCs w:val="24"/>
        </w:rPr>
        <w:t xml:space="preserve">зультат предоставления Услуги прошу (указать один из перечисленных спос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бов):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68" w:type="dxa"/>
        <w:tblInd w:w="-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при личном обращении в 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в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способа подачи документов результат Услуги будет направлен в личный </w:t>
      </w:r>
      <w:r>
        <w:rPr>
          <w:rFonts w:ascii="Times New Roman" w:hAnsi="Times New Roman" w:cs="Times New Roman"/>
          <w:sz w:val="24"/>
          <w:szCs w:val="24"/>
        </w:rPr>
        <w:t xml:space="preserve">кабинет на Едином портале.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законного представителя/опекуна несовершеннолетнего: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>
        <w:tblPrEx/>
        <w:trPr>
          <w:trHeight w:val="423"/>
        </w:trPr>
        <w:tc>
          <w:tcPr>
            <w:tcBorders>
              <w:bottom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Услуги прошу выдать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получением результата предоставления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 законным представителем несовершеннолетнего: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0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личность, серия и номер документа, кем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ходе предоставления Услуги путем (</w:t>
      </w:r>
      <w:r>
        <w:rPr>
          <w:rFonts w:ascii="Times New Roman" w:hAnsi="Times New Roman" w:cs="Times New Roman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метить):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23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>
        <w:tblPrEx/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личный кабинет на Едином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6" w:type="dxa"/>
            <w:textDirection w:val="lrTb"/>
            <w:noWrap w:val="false"/>
          </w:tcPr>
          <w:p>
            <w:pPr>
              <w:pStyle w:val="10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8421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02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физического лица либо его предст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02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4260" w:leader="none"/>
        </w:tabs>
        <w:rPr>
          <w:b/>
        </w:rPr>
        <w:outlineLvl w:val="2"/>
      </w:pPr>
      <w:r>
        <w:rPr>
          <w:b/>
          <w:sz w:val="28"/>
          <w:szCs w:val="28"/>
        </w:rPr>
        <w:t xml:space="preserve">Форма 3</w:t>
      </w:r>
      <w:r>
        <w:rPr>
          <w:b/>
        </w:rPr>
      </w:r>
      <w:r>
        <w:rPr>
          <w:b/>
        </w:rPr>
      </w:r>
    </w:p>
    <w:p>
      <w:r/>
      <w:r/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Согласие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на обработку персональных данных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Я (далее - Субъект), 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(фамилия, имя, отчество (последнее - 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(вид документа)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серия, № ________  _________, </w:t>
      </w:r>
      <w:r>
        <w:rPr>
          <w:color w:val="000000"/>
          <w:sz w:val="24"/>
          <w:szCs w:val="24"/>
        </w:rPr>
        <w:t xml:space="preserve">выдан</w:t>
      </w:r>
      <w:r>
        <w:rPr>
          <w:color w:val="000000"/>
          <w:sz w:val="24"/>
          <w:szCs w:val="24"/>
        </w:rPr>
        <w:t xml:space="preserve"> 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(ке</w:t>
      </w:r>
      <w:r>
        <w:rPr>
          <w:color w:val="000000"/>
          <w:sz w:val="24"/>
          <w:szCs w:val="24"/>
        </w:rPr>
        <w:t xml:space="preserve">м и когда)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проживающи</w:t>
      </w:r>
      <w:r>
        <w:rPr>
          <w:color w:val="000000"/>
          <w:sz w:val="24"/>
          <w:szCs w:val="24"/>
        </w:rPr>
        <w:t xml:space="preserve">й(</w:t>
      </w:r>
      <w:r>
        <w:rPr>
          <w:color w:val="000000"/>
          <w:sz w:val="24"/>
          <w:szCs w:val="24"/>
        </w:rPr>
        <w:t xml:space="preserve">ая</w:t>
      </w:r>
      <w:r>
        <w:rPr>
          <w:color w:val="000000"/>
          <w:sz w:val="24"/>
          <w:szCs w:val="24"/>
        </w:rPr>
        <w:t xml:space="preserve">) 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 xml:space="preserve">(указывается </w:t>
      </w:r>
      <w:r>
        <w:rPr>
          <w:i/>
          <w:iCs/>
          <w:color w:val="000000"/>
          <w:sz w:val="24"/>
          <w:szCs w:val="24"/>
        </w:rPr>
        <w:t xml:space="preserve">Орган</w:t>
      </w:r>
      <w:r>
        <w:rPr>
          <w:i/>
          <w:iCs/>
          <w:color w:val="000000"/>
          <w:sz w:val="24"/>
          <w:szCs w:val="24"/>
        </w:rPr>
        <w:t xml:space="preserve">и</w:t>
      </w:r>
      <w:r>
        <w:rPr>
          <w:i/>
          <w:iCs/>
          <w:color w:val="000000"/>
          <w:sz w:val="24"/>
          <w:szCs w:val="24"/>
        </w:rPr>
        <w:t xml:space="preserve">зация</w:t>
      </w:r>
      <w:r>
        <w:rPr>
          <w:i/>
          <w:iCs/>
          <w:color w:val="000000"/>
          <w:sz w:val="24"/>
          <w:szCs w:val="24"/>
        </w:rPr>
        <w:t xml:space="preserve">) (д</w:t>
      </w:r>
      <w:r>
        <w:rPr>
          <w:i/>
          <w:iCs/>
          <w:color w:val="000000"/>
          <w:sz w:val="24"/>
          <w:szCs w:val="24"/>
        </w:rPr>
        <w:t xml:space="preserve">а</w:t>
      </w:r>
      <w:r>
        <w:rPr>
          <w:i/>
          <w:iCs/>
          <w:color w:val="000000"/>
          <w:sz w:val="24"/>
          <w:szCs w:val="24"/>
        </w:rPr>
        <w:t xml:space="preserve">лее – Оператор)</w:t>
      </w:r>
      <w:r>
        <w:rPr>
          <w:color w:val="000000"/>
          <w:sz w:val="24"/>
          <w:szCs w:val="24"/>
        </w:rPr>
        <w:t xml:space="preserve">, на обработку своих персональных данных</w:t>
      </w:r>
      <w:r>
        <w:rPr>
          <w:color w:val="000000"/>
          <w:sz w:val="24"/>
          <w:szCs w:val="24"/>
        </w:rPr>
        <w:t xml:space="preserve"> на следующих условиях: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</w:t>
      </w:r>
      <w:r>
        <w:rPr>
          <w:color w:val="000000"/>
          <w:sz w:val="24"/>
          <w:szCs w:val="24"/>
        </w:rPr>
        <w:t xml:space="preserve">ги </w:t>
      </w:r>
      <w:r>
        <w:rPr>
          <w:color w:val="000000"/>
          <w:sz w:val="24"/>
          <w:szCs w:val="24"/>
        </w:rPr>
        <w:t xml:space="preserve">«Предоставление информации о текущей успеваемости учащегося, ведение </w:t>
      </w:r>
      <w:r>
        <w:rPr>
          <w:color w:val="000000"/>
          <w:sz w:val="24"/>
          <w:szCs w:val="24"/>
        </w:rPr>
        <w:t xml:space="preserve">электронного дневника и электронного журнала успева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мости»</w:t>
      </w:r>
      <w:r>
        <w:rPr>
          <w:color w:val="000000"/>
          <w:sz w:val="24"/>
          <w:szCs w:val="24"/>
        </w:rPr>
        <w:t xml:space="preserve"> ос</w:t>
      </w:r>
      <w:r>
        <w:rPr>
          <w:color w:val="000000"/>
          <w:sz w:val="24"/>
          <w:szCs w:val="24"/>
        </w:rPr>
        <w:t xml:space="preserve">уществляемой Операт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ром.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2. Перечень персональных данных, передаваемых Оператору на обработку: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данные основного документа, удостоверяющего личность гражданина Российской Фед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рации на территории Российской Федерации, включая: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фамилию, имя, отчество;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дату и место рождения;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место проживания;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контактный телефон;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почтовый адрес;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</w:t>
      </w:r>
      <w:r>
        <w:rPr>
          <w:color w:val="000000"/>
          <w:sz w:val="24"/>
          <w:szCs w:val="24"/>
        </w:rPr>
        <w:t xml:space="preserve"> адрес электронной почты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</w:t>
      </w:r>
      <w:r>
        <w:rPr>
          <w:color w:val="000000"/>
          <w:sz w:val="24"/>
          <w:szCs w:val="24"/>
        </w:rPr>
        <w:t xml:space="preserve">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>
        <w:rPr>
          <w:color w:val="000000"/>
          <w:sz w:val="24"/>
          <w:szCs w:val="24"/>
        </w:rPr>
        <w:t xml:space="preserve">ничтожение персональных данных, при этом общее описание вышеуказанных способов обработки данных приведено в Федера</w:t>
      </w:r>
      <w:r>
        <w:rPr>
          <w:color w:val="000000" w:themeColor="text1"/>
          <w:sz w:val="24"/>
          <w:szCs w:val="24"/>
        </w:rPr>
        <w:t xml:space="preserve">льном </w:t>
      </w:r>
      <w:hyperlink r:id="rId17" w:tooltip="https://login.consultant.ru/link/?req=doc&amp;base=LAW&amp;n=500102&amp;date=19.08.2025" w:history="1">
        <w:r>
          <w:rPr>
            <w:rStyle w:val="1032"/>
            <w:color w:val="000000" w:themeColor="text1"/>
            <w:sz w:val="24"/>
            <w:szCs w:val="24"/>
            <w:u w:val="none"/>
          </w:rPr>
          <w:t xml:space="preserve">законе</w:t>
        </w:r>
      </w:hyperlink>
      <w:r>
        <w:rPr>
          <w:color w:val="000000" w:themeColor="text1"/>
          <w:sz w:val="24"/>
          <w:szCs w:val="24"/>
        </w:rPr>
        <w:t xml:space="preserve"> от 27.07.2006 № 152-ФЗ «О персональных данных», а также на пер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дачу</w:t>
      </w:r>
      <w:r>
        <w:rPr>
          <w:color w:val="000000" w:themeColor="text1"/>
          <w:sz w:val="24"/>
          <w:szCs w:val="24"/>
        </w:rPr>
        <w:t xml:space="preserve"> такой информации третьим лицам в случаях, установленных законодательством.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4. 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5. Настоящее согласие м</w:t>
      </w:r>
      <w:r>
        <w:rPr>
          <w:color w:val="000000"/>
          <w:sz w:val="24"/>
          <w:szCs w:val="24"/>
        </w:rPr>
        <w:t xml:space="preserve">ожет быть отозвано Субъектом в любой момент по соглашению сторон. В случае неправомерного использования предоставленных данных соглашение отзыв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ется письменным заявлением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6. Субъект по письменному запросу имеет право на получе</w:t>
      </w:r>
      <w:r>
        <w:rPr>
          <w:color w:val="000000"/>
          <w:sz w:val="24"/>
          <w:szCs w:val="24"/>
        </w:rPr>
        <w:t xml:space="preserve">ние информации, касающейся обработки его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Подтверждаю, что ознакомле</w:t>
      </w:r>
      <w:r>
        <w:rPr>
          <w:color w:val="000000"/>
          <w:sz w:val="24"/>
          <w:szCs w:val="24"/>
        </w:rPr>
        <w:t xml:space="preserve">н(</w:t>
      </w:r>
      <w:r>
        <w:rPr>
          <w:color w:val="000000"/>
          <w:sz w:val="24"/>
          <w:szCs w:val="24"/>
        </w:rPr>
        <w:t xml:space="preserve">а) с положениями Федеральног</w:t>
      </w:r>
      <w:r>
        <w:rPr>
          <w:color w:val="000000" w:themeColor="text1"/>
          <w:sz w:val="24"/>
          <w:szCs w:val="24"/>
        </w:rPr>
        <w:t xml:space="preserve">о </w:t>
      </w:r>
      <w:hyperlink r:id="rId18" w:tooltip="https://login.consultant.ru/link/?req=doc&amp;base=LAW&amp;n=500102&amp;date=19.08.2025" w:history="1">
        <w:r>
          <w:rPr>
            <w:rStyle w:val="1032"/>
            <w:color w:val="000000" w:themeColor="text1"/>
            <w:sz w:val="24"/>
            <w:szCs w:val="24"/>
            <w:u w:val="none"/>
          </w:rPr>
          <w:t xml:space="preserve">закона</w:t>
        </w:r>
      </w:hyperlink>
      <w:r>
        <w:rPr>
          <w:color w:val="000000"/>
          <w:sz w:val="24"/>
          <w:szCs w:val="24"/>
        </w:rPr>
        <w:t xml:space="preserve"> от 27.07.</w:t>
      </w:r>
      <w:r>
        <w:rPr>
          <w:color w:val="000000"/>
          <w:sz w:val="24"/>
          <w:szCs w:val="24"/>
        </w:rPr>
        <w:t xml:space="preserve">2006 </w:t>
      </w: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152-ФЗ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О персональных данных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 права и обязанности в области защиты персональных да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ных мне разъяснены.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___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8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89"/>
        <w:rPr>
          <w:color w:val="339966"/>
          <w:sz w:val="24"/>
          <w:szCs w:val="24"/>
        </w:rPr>
      </w:pPr>
      <w:r>
        <w:rPr>
          <w:color w:val="339966"/>
          <w:sz w:val="24"/>
          <w:szCs w:val="24"/>
        </w:rPr>
      </w:r>
      <w:r>
        <w:rPr>
          <w:color w:val="339966"/>
          <w:sz w:val="24"/>
          <w:szCs w:val="24"/>
        </w:rPr>
      </w:r>
      <w:r>
        <w:rPr>
          <w:color w:val="339966"/>
          <w:sz w:val="24"/>
          <w:szCs w:val="24"/>
        </w:rPr>
      </w:r>
    </w:p>
    <w:p>
      <w:pPr>
        <w:pStyle w:val="989"/>
        <w:ind w:firstLine="720"/>
      </w:pPr>
      <w:r/>
      <w:r/>
    </w:p>
    <w:p>
      <w:pPr>
        <w:pStyle w:val="989"/>
        <w:ind w:firstLine="720"/>
      </w:pPr>
      <w:r/>
      <w:r/>
    </w:p>
    <w:p>
      <w:pPr>
        <w:ind w:left="5387" w:right="-3" w:firstLine="0"/>
        <w:jc w:val="left"/>
      </w:pPr>
      <w:r/>
      <w:r/>
    </w:p>
    <w:p>
      <w:pPr>
        <w:ind w:left="5387" w:right="-3" w:firstLine="0"/>
        <w:jc w:val="left"/>
      </w:pPr>
      <w:r/>
      <w:r/>
    </w:p>
    <w:sectPr>
      <w:headerReference w:type="default" r:id="rId13"/>
      <w:footnotePr/>
      <w:endnotePr/>
      <w:type w:val="nextPage"/>
      <w:pgSz w:w="11904" w:h="16834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keepLines w:val="0"/>
      <w:widowControl w:val="off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keepLines w:val="0"/>
      <w:widowControl w:val="off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separate"/>
    </w:r>
    <w:r>
      <w:rPr>
        <w:rStyle w:val="991"/>
      </w:rPr>
      <w:t xml:space="preserve">2</w: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8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88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jc w:val="center"/>
      <w:rPr>
        <w:rStyle w:val="991"/>
      </w:rPr>
      <w:framePr w:wrap="around" w:vAnchor="text" w:hAnchor="margin" w:xAlign="right" w:y="1"/>
    </w:pPr>
    <w:r>
      <w:rPr>
        <w:rStyle w:val="991"/>
      </w:rPr>
    </w:r>
    <w:r>
      <w:rPr>
        <w:rStyle w:val="991"/>
      </w:rPr>
    </w:r>
    <w:r>
      <w:rPr>
        <w:rStyle w:val="991"/>
      </w:rPr>
    </w:r>
  </w:p>
  <w:p>
    <w:pPr>
      <w:pStyle w:val="988"/>
      <w:ind w:right="360"/>
      <w:jc w:val="center"/>
    </w:pPr>
    <w:r>
      <w:t xml:space="preserve">2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88"/>
      <w:ind w:right="36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  <w:ind w:firstLine="0"/>
      <w:jc w:val="center"/>
      <w:rPr>
        <w:rStyle w:val="991"/>
      </w:rPr>
      <w:framePr w:wrap="auto" w:vAnchor="page" w:hAnchor="page" w:x="6382" w:y="305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separate"/>
    </w:r>
    <w:r>
      <w:rPr>
        <w:rStyle w:val="991"/>
      </w:rPr>
      <w:t xml:space="preserve">8</w: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88"/>
      <w:ind w:left="567" w:right="1276" w:firstLine="0"/>
      <w:jc w:val="center"/>
      <w:keepLines w:val="0"/>
      <w:widowControl w:val="off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85"/>
    <w:link w:val="981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85"/>
    <w:link w:val="982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85"/>
    <w:link w:val="983"/>
    <w:uiPriority w:val="9"/>
    <w:rPr>
      <w:rFonts w:ascii="Arial" w:hAnsi="Arial" w:eastAsia="Arial" w:cs="Arial"/>
      <w:sz w:val="30"/>
      <w:szCs w:val="30"/>
    </w:rPr>
  </w:style>
  <w:style w:type="paragraph" w:styleId="815">
    <w:name w:val="Heading 4"/>
    <w:basedOn w:val="980"/>
    <w:next w:val="980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6">
    <w:name w:val="Heading 4 Char"/>
    <w:basedOn w:val="985"/>
    <w:link w:val="815"/>
    <w:uiPriority w:val="9"/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980"/>
    <w:next w:val="980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8">
    <w:name w:val="Heading 5 Char"/>
    <w:basedOn w:val="985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819">
    <w:name w:val="Heading 6"/>
    <w:basedOn w:val="980"/>
    <w:next w:val="980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0">
    <w:name w:val="Heading 6 Char"/>
    <w:basedOn w:val="985"/>
    <w:link w:val="819"/>
    <w:uiPriority w:val="9"/>
    <w:rPr>
      <w:rFonts w:ascii="Arial" w:hAnsi="Arial" w:eastAsia="Arial" w:cs="Arial"/>
      <w:b/>
      <w:bCs/>
      <w:sz w:val="22"/>
      <w:szCs w:val="22"/>
    </w:rPr>
  </w:style>
  <w:style w:type="paragraph" w:styleId="821">
    <w:name w:val="Heading 7"/>
    <w:basedOn w:val="980"/>
    <w:next w:val="980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Heading 7 Char"/>
    <w:basedOn w:val="985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3">
    <w:name w:val="Heading 8"/>
    <w:basedOn w:val="980"/>
    <w:next w:val="980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4">
    <w:name w:val="Heading 8 Char"/>
    <w:basedOn w:val="985"/>
    <w:link w:val="823"/>
    <w:uiPriority w:val="9"/>
    <w:rPr>
      <w:rFonts w:ascii="Arial" w:hAnsi="Arial" w:eastAsia="Arial" w:cs="Arial"/>
      <w:i/>
      <w:iCs/>
      <w:sz w:val="22"/>
      <w:szCs w:val="22"/>
    </w:rPr>
  </w:style>
  <w:style w:type="character" w:styleId="825">
    <w:name w:val="Heading 9 Char"/>
    <w:basedOn w:val="985"/>
    <w:link w:val="984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980"/>
    <w:uiPriority w:val="34"/>
    <w:qFormat/>
    <w:pPr>
      <w:contextualSpacing/>
      <w:ind w:left="720"/>
    </w:pPr>
  </w:style>
  <w:style w:type="character" w:styleId="827">
    <w:name w:val="Title Char"/>
    <w:basedOn w:val="985"/>
    <w:link w:val="1034"/>
    <w:uiPriority w:val="10"/>
    <w:rPr>
      <w:sz w:val="48"/>
      <w:szCs w:val="48"/>
    </w:rPr>
  </w:style>
  <w:style w:type="paragraph" w:styleId="828">
    <w:name w:val="Subtitle"/>
    <w:basedOn w:val="980"/>
    <w:next w:val="980"/>
    <w:link w:val="829"/>
    <w:uiPriority w:val="11"/>
    <w:qFormat/>
    <w:pPr>
      <w:spacing w:before="200" w:after="200"/>
    </w:pPr>
    <w:rPr>
      <w:sz w:val="24"/>
      <w:szCs w:val="24"/>
    </w:rPr>
  </w:style>
  <w:style w:type="character" w:styleId="829">
    <w:name w:val="Subtitle Char"/>
    <w:basedOn w:val="985"/>
    <w:link w:val="828"/>
    <w:uiPriority w:val="11"/>
    <w:rPr>
      <w:sz w:val="24"/>
      <w:szCs w:val="24"/>
    </w:rPr>
  </w:style>
  <w:style w:type="paragraph" w:styleId="830">
    <w:name w:val="Quote"/>
    <w:basedOn w:val="980"/>
    <w:next w:val="980"/>
    <w:link w:val="831"/>
    <w:uiPriority w:val="29"/>
    <w:qFormat/>
    <w:pPr>
      <w:ind w:left="720" w:right="720"/>
    </w:pPr>
    <w:rPr>
      <w:i/>
    </w:rPr>
  </w:style>
  <w:style w:type="character" w:styleId="831">
    <w:name w:val="Quote Char"/>
    <w:link w:val="830"/>
    <w:uiPriority w:val="29"/>
    <w:rPr>
      <w:i/>
    </w:rPr>
  </w:style>
  <w:style w:type="paragraph" w:styleId="832">
    <w:name w:val="Intense Quote"/>
    <w:basedOn w:val="980"/>
    <w:next w:val="980"/>
    <w:link w:val="8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3">
    <w:name w:val="Intense Quote Char"/>
    <w:link w:val="832"/>
    <w:uiPriority w:val="30"/>
    <w:rPr>
      <w:i/>
    </w:rPr>
  </w:style>
  <w:style w:type="character" w:styleId="834">
    <w:name w:val="Header Char"/>
    <w:basedOn w:val="985"/>
    <w:link w:val="988"/>
    <w:uiPriority w:val="99"/>
  </w:style>
  <w:style w:type="character" w:styleId="835">
    <w:name w:val="Footer Char"/>
    <w:basedOn w:val="985"/>
    <w:link w:val="990"/>
    <w:uiPriority w:val="99"/>
  </w:style>
  <w:style w:type="character" w:styleId="836">
    <w:name w:val="Caption Char"/>
    <w:basedOn w:val="985"/>
    <w:link w:val="1037"/>
    <w:uiPriority w:val="35"/>
    <w:rPr>
      <w:b/>
      <w:bCs/>
      <w:color w:val="4f81bd" w:themeColor="accent1"/>
      <w:sz w:val="18"/>
      <w:szCs w:val="18"/>
    </w:rPr>
  </w:style>
  <w:style w:type="table" w:styleId="837">
    <w:name w:val="Table Grid"/>
    <w:basedOn w:val="9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Table Grid Light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Plain Table 1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2"/>
    <w:basedOn w:val="9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>
    <w:name w:val="Plain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2">
    <w:name w:val="Plain Table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Plain Table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4">
    <w:name w:val="Grid Table 1 Light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4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6">
    <w:name w:val="Grid Table 4 - Accent 1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7">
    <w:name w:val="Grid Table 4 - Accent 2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Grid Table 4 - Accent 3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9">
    <w:name w:val="Grid Table 4 - Accent 4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Grid Table 4 - Accent 5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1">
    <w:name w:val="Grid Table 4 - Accent 6"/>
    <w:basedOn w:val="9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2">
    <w:name w:val="Grid Table 5 Dark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3">
    <w:name w:val="Grid Table 5 Dark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9">
    <w:name w:val="Grid Table 6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0">
    <w:name w:val="Grid Table 6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1">
    <w:name w:val="Grid Table 6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2">
    <w:name w:val="Grid Table 6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3">
    <w:name w:val="Grid Table 6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4">
    <w:name w:val="Grid Table 6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6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6">
    <w:name w:val="Grid Table 7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1">
    <w:name w:val="List Table 2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2">
    <w:name w:val="List Table 2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3">
    <w:name w:val="List Table 2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4">
    <w:name w:val="List Table 2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5">
    <w:name w:val="List Table 2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6">
    <w:name w:val="List Table 2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7">
    <w:name w:val="List Table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5 Dark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6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9">
    <w:name w:val="List Table 6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0">
    <w:name w:val="List Table 6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1">
    <w:name w:val="List Table 6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2">
    <w:name w:val="List Table 6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3">
    <w:name w:val="List Table 6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4">
    <w:name w:val="List Table 6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5">
    <w:name w:val="List Table 7 Colorful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6">
    <w:name w:val="List Table 7 Colorful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7">
    <w:name w:val="List Table 7 Colorful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8">
    <w:name w:val="List Table 7 Colorful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9">
    <w:name w:val="List Table 7 Colorful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0">
    <w:name w:val="List Table 7 Colorful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1">
    <w:name w:val="List Table 7 Colorful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2">
    <w:name w:val="Lined - Accent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3">
    <w:name w:val="Lined - Accent 1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4">
    <w:name w:val="Lined - Accent 2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5">
    <w:name w:val="Lined - Accent 3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6">
    <w:name w:val="Lined - Accent 4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7">
    <w:name w:val="Lined - Accent 5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8">
    <w:name w:val="Lined - Accent 6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9">
    <w:name w:val="Bordered &amp; Lined - Accent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0">
    <w:name w:val="Bordered &amp; Lined - Accent 1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1">
    <w:name w:val="Bordered &amp; Lined - Accent 2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2">
    <w:name w:val="Bordered &amp; Lined - Accent 3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3">
    <w:name w:val="Bordered &amp; Lined - Accent 4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4">
    <w:name w:val="Bordered &amp; Lined - Accent 5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5">
    <w:name w:val="Bordered &amp; Lined - Accent 6"/>
    <w:basedOn w:val="9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6">
    <w:name w:val="Bordered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7">
    <w:name w:val="Bordered - Accent 1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8">
    <w:name w:val="Bordered - Accent 2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9">
    <w:name w:val="Bordered - Accent 3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0">
    <w:name w:val="Bordered - Accent 4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1">
    <w:name w:val="Bordered - Accent 5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2">
    <w:name w:val="Bordered - Accent 6"/>
    <w:basedOn w:val="9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3">
    <w:name w:val="footnote text"/>
    <w:basedOn w:val="980"/>
    <w:link w:val="964"/>
    <w:uiPriority w:val="99"/>
    <w:semiHidden/>
    <w:unhideWhenUsed/>
    <w:pPr>
      <w:spacing w:after="40" w:line="240" w:lineRule="auto"/>
    </w:pPr>
    <w:rPr>
      <w:sz w:val="18"/>
    </w:rPr>
  </w:style>
  <w:style w:type="character" w:styleId="964">
    <w:name w:val="Footnote Text Char"/>
    <w:link w:val="963"/>
    <w:uiPriority w:val="99"/>
    <w:rPr>
      <w:sz w:val="18"/>
    </w:rPr>
  </w:style>
  <w:style w:type="character" w:styleId="965">
    <w:name w:val="footnote reference"/>
    <w:basedOn w:val="985"/>
    <w:uiPriority w:val="99"/>
    <w:unhideWhenUsed/>
    <w:rPr>
      <w:vertAlign w:val="superscript"/>
    </w:rPr>
  </w:style>
  <w:style w:type="paragraph" w:styleId="966">
    <w:name w:val="endnote text"/>
    <w:basedOn w:val="980"/>
    <w:link w:val="967"/>
    <w:uiPriority w:val="99"/>
    <w:semiHidden/>
    <w:unhideWhenUsed/>
    <w:pPr>
      <w:spacing w:after="0" w:line="240" w:lineRule="auto"/>
    </w:pPr>
    <w:rPr>
      <w:sz w:val="20"/>
    </w:rPr>
  </w:style>
  <w:style w:type="character" w:styleId="967">
    <w:name w:val="Endnote Text Char"/>
    <w:link w:val="966"/>
    <w:uiPriority w:val="99"/>
    <w:rPr>
      <w:sz w:val="20"/>
    </w:rPr>
  </w:style>
  <w:style w:type="character" w:styleId="968">
    <w:name w:val="endnote reference"/>
    <w:basedOn w:val="985"/>
    <w:uiPriority w:val="99"/>
    <w:semiHidden/>
    <w:unhideWhenUsed/>
    <w:rPr>
      <w:vertAlign w:val="superscript"/>
    </w:rPr>
  </w:style>
  <w:style w:type="paragraph" w:styleId="969">
    <w:name w:val="toc 1"/>
    <w:basedOn w:val="980"/>
    <w:next w:val="980"/>
    <w:uiPriority w:val="39"/>
    <w:unhideWhenUsed/>
    <w:pPr>
      <w:ind w:left="0" w:right="0" w:firstLine="0"/>
      <w:spacing w:after="57"/>
    </w:pPr>
  </w:style>
  <w:style w:type="paragraph" w:styleId="970">
    <w:name w:val="toc 2"/>
    <w:basedOn w:val="980"/>
    <w:next w:val="980"/>
    <w:uiPriority w:val="39"/>
    <w:unhideWhenUsed/>
    <w:pPr>
      <w:ind w:left="283" w:right="0" w:firstLine="0"/>
      <w:spacing w:after="57"/>
    </w:pPr>
  </w:style>
  <w:style w:type="paragraph" w:styleId="971">
    <w:name w:val="toc 3"/>
    <w:basedOn w:val="980"/>
    <w:next w:val="980"/>
    <w:uiPriority w:val="39"/>
    <w:unhideWhenUsed/>
    <w:pPr>
      <w:ind w:left="567" w:right="0" w:firstLine="0"/>
      <w:spacing w:after="57"/>
    </w:pPr>
  </w:style>
  <w:style w:type="paragraph" w:styleId="972">
    <w:name w:val="toc 4"/>
    <w:basedOn w:val="980"/>
    <w:next w:val="980"/>
    <w:uiPriority w:val="39"/>
    <w:unhideWhenUsed/>
    <w:pPr>
      <w:ind w:left="850" w:right="0" w:firstLine="0"/>
      <w:spacing w:after="57"/>
    </w:pPr>
  </w:style>
  <w:style w:type="paragraph" w:styleId="973">
    <w:name w:val="toc 5"/>
    <w:basedOn w:val="980"/>
    <w:next w:val="980"/>
    <w:uiPriority w:val="39"/>
    <w:unhideWhenUsed/>
    <w:pPr>
      <w:ind w:left="1134" w:right="0" w:firstLine="0"/>
      <w:spacing w:after="57"/>
    </w:pPr>
  </w:style>
  <w:style w:type="paragraph" w:styleId="974">
    <w:name w:val="toc 6"/>
    <w:basedOn w:val="980"/>
    <w:next w:val="980"/>
    <w:uiPriority w:val="39"/>
    <w:unhideWhenUsed/>
    <w:pPr>
      <w:ind w:left="1417" w:right="0" w:firstLine="0"/>
      <w:spacing w:after="57"/>
    </w:pPr>
  </w:style>
  <w:style w:type="paragraph" w:styleId="975">
    <w:name w:val="toc 7"/>
    <w:basedOn w:val="980"/>
    <w:next w:val="980"/>
    <w:uiPriority w:val="39"/>
    <w:unhideWhenUsed/>
    <w:pPr>
      <w:ind w:left="1701" w:right="0" w:firstLine="0"/>
      <w:spacing w:after="57"/>
    </w:pPr>
  </w:style>
  <w:style w:type="paragraph" w:styleId="976">
    <w:name w:val="toc 8"/>
    <w:basedOn w:val="980"/>
    <w:next w:val="980"/>
    <w:uiPriority w:val="39"/>
    <w:unhideWhenUsed/>
    <w:pPr>
      <w:ind w:left="1984" w:right="0" w:firstLine="0"/>
      <w:spacing w:after="57"/>
    </w:pPr>
  </w:style>
  <w:style w:type="paragraph" w:styleId="977">
    <w:name w:val="toc 9"/>
    <w:basedOn w:val="980"/>
    <w:next w:val="980"/>
    <w:uiPriority w:val="39"/>
    <w:unhideWhenUsed/>
    <w:pPr>
      <w:ind w:left="2268" w:right="0" w:firstLine="0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980"/>
    <w:next w:val="980"/>
    <w:uiPriority w:val="99"/>
    <w:unhideWhenUsed/>
    <w:pPr>
      <w:spacing w:after="0" w:afterAutospacing="0"/>
    </w:pPr>
  </w:style>
  <w:style w:type="paragraph" w:styleId="980" w:default="1">
    <w:name w:val="Normal"/>
    <w:qFormat/>
    <w:pPr>
      <w:ind w:firstLine="567"/>
      <w:jc w:val="both"/>
      <w:keepLines/>
      <w:spacing w:line="320" w:lineRule="exact"/>
    </w:pPr>
    <w:rPr>
      <w:sz w:val="28"/>
    </w:rPr>
  </w:style>
  <w:style w:type="paragraph" w:styleId="981">
    <w:name w:val="Heading 1"/>
    <w:basedOn w:val="980"/>
    <w:next w:val="980"/>
    <w:qFormat/>
    <w:pPr>
      <w:ind w:firstLine="0"/>
      <w:jc w:val="center"/>
      <w:keepLines w:val="0"/>
      <w:spacing w:before="108" w:after="108" w:line="240" w:lineRule="auto"/>
      <w:widowControl w:val="off"/>
      <w:outlineLvl w:val="0"/>
    </w:pPr>
    <w:rPr>
      <w:rFonts w:ascii="Arial" w:hAnsi="Arial" w:cs="Arial"/>
      <w:b/>
      <w:bCs/>
      <w:color w:val="000080"/>
      <w:sz w:val="20"/>
    </w:rPr>
  </w:style>
  <w:style w:type="paragraph" w:styleId="982">
    <w:name w:val="Heading 2"/>
    <w:basedOn w:val="980"/>
    <w:next w:val="98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983">
    <w:name w:val="Heading 3"/>
    <w:basedOn w:val="982"/>
    <w:next w:val="980"/>
    <w:qFormat/>
    <w:pPr>
      <w:ind w:firstLine="0"/>
      <w:jc w:val="center"/>
      <w:keepLines w:val="0"/>
      <w:keepNext w:val="0"/>
      <w:spacing w:before="108" w:after="108" w:line="240" w:lineRule="auto"/>
      <w:widowControl w:val="off"/>
      <w:outlineLvl w:val="2"/>
    </w:pPr>
    <w:rPr>
      <w:i w:val="0"/>
      <w:iCs w:val="0"/>
      <w:color w:val="000080"/>
      <w:sz w:val="20"/>
      <w:szCs w:val="20"/>
    </w:rPr>
  </w:style>
  <w:style w:type="paragraph" w:styleId="984">
    <w:name w:val="Heading 9"/>
    <w:basedOn w:val="980"/>
    <w:next w:val="980"/>
    <w:qFormat/>
    <w:pPr>
      <w:ind w:left="5529" w:firstLine="0"/>
      <w:jc w:val="left"/>
      <w:keepLines w:val="0"/>
      <w:keepNext/>
      <w:spacing w:line="240" w:lineRule="auto"/>
      <w:widowControl w:val="off"/>
      <w:outlineLvl w:val="8"/>
    </w:pPr>
    <w:rPr>
      <w:bCs/>
    </w:rPr>
  </w:style>
  <w:style w:type="character" w:styleId="985" w:default="1">
    <w:name w:val="Default Paragraph Font"/>
    <w:semiHidden/>
  </w:style>
  <w:style w:type="table" w:styleId="9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7" w:default="1">
    <w:name w:val="No List"/>
    <w:uiPriority w:val="99"/>
    <w:semiHidden/>
    <w:unhideWhenUsed/>
  </w:style>
  <w:style w:type="paragraph" w:styleId="988">
    <w:name w:val="Header"/>
    <w:basedOn w:val="980"/>
    <w:semiHidden/>
    <w:pPr>
      <w:tabs>
        <w:tab w:val="center" w:pos="4153" w:leader="none"/>
        <w:tab w:val="right" w:pos="8306" w:leader="none"/>
      </w:tabs>
    </w:pPr>
  </w:style>
  <w:style w:type="paragraph" w:styleId="989" w:customStyle="1">
    <w:name w:val="HeadDoc"/>
    <w:pPr>
      <w:jc w:val="both"/>
      <w:keepLines/>
    </w:pPr>
    <w:rPr>
      <w:sz w:val="28"/>
    </w:rPr>
  </w:style>
  <w:style w:type="paragraph" w:styleId="990">
    <w:name w:val="Footer"/>
    <w:basedOn w:val="980"/>
    <w:semiHidden/>
    <w:pPr>
      <w:tabs>
        <w:tab w:val="center" w:pos="4153" w:leader="none"/>
        <w:tab w:val="right" w:pos="8306" w:leader="none"/>
      </w:tabs>
    </w:pPr>
  </w:style>
  <w:style w:type="character" w:styleId="991">
    <w:name w:val="page number"/>
    <w:basedOn w:val="985"/>
    <w:semiHidden/>
  </w:style>
  <w:style w:type="character" w:styleId="992" w:customStyle="1">
    <w:name w:val="Цветовое выделение"/>
    <w:rPr>
      <w:b/>
      <w:bCs/>
      <w:color w:val="000080"/>
      <w:sz w:val="20"/>
      <w:szCs w:val="20"/>
    </w:rPr>
  </w:style>
  <w:style w:type="character" w:styleId="993" w:customStyle="1">
    <w:name w:val="Гипертекстовая ссылка"/>
    <w:basedOn w:val="992"/>
    <w:rPr>
      <w:color w:val="008000"/>
      <w:u w:val="single"/>
    </w:rPr>
  </w:style>
  <w:style w:type="paragraph" w:styleId="994" w:customStyle="1">
    <w:name w:val="Основное меню"/>
    <w:basedOn w:val="980"/>
    <w:next w:val="980"/>
    <w:pPr>
      <w:ind w:firstLine="720"/>
      <w:keepLines w:val="0"/>
      <w:spacing w:line="240" w:lineRule="auto"/>
      <w:widowControl w:val="off"/>
    </w:pPr>
    <w:rPr>
      <w:rFonts w:ascii="Verdana" w:hAnsi="Verdana"/>
      <w:sz w:val="22"/>
      <w:szCs w:val="22"/>
    </w:rPr>
  </w:style>
  <w:style w:type="paragraph" w:styleId="995" w:customStyle="1">
    <w:name w:val="Заголовок"/>
    <w:basedOn w:val="994"/>
    <w:next w:val="980"/>
    <w:rPr>
      <w:b/>
      <w:bCs/>
      <w:color w:val="c0c0c0"/>
    </w:rPr>
  </w:style>
  <w:style w:type="character" w:styleId="996" w:customStyle="1">
    <w:name w:val="Date_num"/>
    <w:basedOn w:val="985"/>
  </w:style>
  <w:style w:type="paragraph" w:styleId="997" w:customStyle="1">
    <w:name w:val="Заголовок1"/>
    <w:basedOn w:val="980"/>
    <w:next w:val="982"/>
    <w:pPr>
      <w:ind w:firstLine="0"/>
      <w:jc w:val="center"/>
      <w:keepLines w:val="0"/>
      <w:spacing w:after="200" w:line="240" w:lineRule="auto"/>
      <w:widowControl w:val="off"/>
    </w:pPr>
    <w:rPr>
      <w:b/>
      <w:sz w:val="32"/>
    </w:rPr>
  </w:style>
  <w:style w:type="paragraph" w:styleId="998" w:customStyle="1">
    <w:name w:val="Заголовок2"/>
    <w:basedOn w:val="980"/>
    <w:next w:val="980"/>
    <w:pPr>
      <w:ind w:firstLine="0"/>
      <w:jc w:val="center"/>
      <w:keepLines w:val="0"/>
      <w:spacing w:after="200" w:line="240" w:lineRule="auto"/>
      <w:widowControl w:val="off"/>
    </w:pPr>
    <w:rPr>
      <w:b/>
      <w:spacing w:val="60"/>
      <w:sz w:val="36"/>
    </w:rPr>
  </w:style>
  <w:style w:type="paragraph" w:styleId="999" w:customStyle="1">
    <w:name w:val="Заголовок статьи"/>
    <w:basedOn w:val="980"/>
    <w:next w:val="980"/>
    <w:pPr>
      <w:ind w:left="1612" w:hanging="892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00" w:customStyle="1">
    <w:name w:val="Интерактивный заголовок"/>
    <w:basedOn w:val="995"/>
    <w:next w:val="980"/>
    <w:rPr>
      <w:u w:val="single"/>
    </w:rPr>
  </w:style>
  <w:style w:type="paragraph" w:styleId="1001" w:customStyle="1">
    <w:name w:val="Интерфейс"/>
    <w:basedOn w:val="980"/>
    <w:next w:val="980"/>
    <w:pPr>
      <w:ind w:firstLine="720"/>
      <w:keepLines w:val="0"/>
      <w:spacing w:line="240" w:lineRule="auto"/>
      <w:widowControl w:val="off"/>
    </w:pPr>
    <w:rPr>
      <w:rFonts w:ascii="Arial" w:hAnsi="Arial" w:cs="Arial"/>
      <w:color w:val="ebe9ed"/>
      <w:sz w:val="20"/>
    </w:rPr>
  </w:style>
  <w:style w:type="paragraph" w:styleId="1002" w:customStyle="1">
    <w:name w:val="Комментарий"/>
    <w:basedOn w:val="980"/>
    <w:next w:val="980"/>
    <w:pPr>
      <w:ind w:left="170" w:firstLine="0"/>
      <w:keepLines w:val="0"/>
      <w:spacing w:line="240" w:lineRule="auto"/>
      <w:widowControl w:val="off"/>
    </w:pPr>
    <w:rPr>
      <w:rFonts w:ascii="Arial" w:hAnsi="Arial" w:cs="Arial"/>
      <w:i/>
      <w:iCs/>
      <w:color w:val="800080"/>
      <w:sz w:val="20"/>
    </w:rPr>
  </w:style>
  <w:style w:type="paragraph" w:styleId="1003" w:customStyle="1">
    <w:name w:val="Информация о версии"/>
    <w:basedOn w:val="1002"/>
    <w:next w:val="980"/>
    <w:rPr>
      <w:color w:val="000080"/>
    </w:rPr>
  </w:style>
  <w:style w:type="paragraph" w:styleId="1004" w:customStyle="1">
    <w:name w:val="Текст (лев. подпись)"/>
    <w:basedOn w:val="980"/>
    <w:next w:val="980"/>
    <w:pPr>
      <w:ind w:firstLine="0"/>
      <w:jc w:val="left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05" w:customStyle="1">
    <w:name w:val="Колонтитул (левый)"/>
    <w:basedOn w:val="1004"/>
    <w:next w:val="980"/>
    <w:rPr>
      <w:sz w:val="14"/>
      <w:szCs w:val="14"/>
    </w:rPr>
  </w:style>
  <w:style w:type="paragraph" w:styleId="1006" w:customStyle="1">
    <w:name w:val="Текст (прав. подпись)"/>
    <w:basedOn w:val="980"/>
    <w:next w:val="980"/>
    <w:pPr>
      <w:ind w:firstLine="0"/>
      <w:jc w:val="right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07" w:customStyle="1">
    <w:name w:val="Колонтитул (правый)"/>
    <w:basedOn w:val="1006"/>
    <w:next w:val="980"/>
    <w:rPr>
      <w:sz w:val="14"/>
      <w:szCs w:val="14"/>
    </w:rPr>
  </w:style>
  <w:style w:type="paragraph" w:styleId="1008" w:customStyle="1">
    <w:name w:val="Комментарий пользователя"/>
    <w:basedOn w:val="1002"/>
    <w:next w:val="980"/>
    <w:pPr>
      <w:jc w:val="left"/>
    </w:pPr>
    <w:rPr>
      <w:color w:val="000080"/>
    </w:rPr>
  </w:style>
  <w:style w:type="paragraph" w:styleId="1009" w:customStyle="1">
    <w:name w:val="Моноширинный"/>
    <w:basedOn w:val="980"/>
    <w:next w:val="980"/>
    <w:pPr>
      <w:ind w:firstLine="0"/>
      <w:keepLines w:val="0"/>
      <w:spacing w:line="240" w:lineRule="auto"/>
      <w:widowControl w:val="off"/>
    </w:pPr>
    <w:rPr>
      <w:rFonts w:ascii="Courier New" w:hAnsi="Courier New" w:cs="Courier New"/>
      <w:sz w:val="20"/>
    </w:rPr>
  </w:style>
  <w:style w:type="character" w:styleId="1010" w:customStyle="1">
    <w:name w:val="Найденные слова"/>
    <w:basedOn w:val="992"/>
  </w:style>
  <w:style w:type="character" w:styleId="1011" w:customStyle="1">
    <w:name w:val="Не вступил в силу"/>
    <w:basedOn w:val="992"/>
    <w:rPr>
      <w:color w:val="008080"/>
    </w:rPr>
  </w:style>
  <w:style w:type="paragraph" w:styleId="1012" w:customStyle="1">
    <w:name w:val="Нормальный (таблица)"/>
    <w:basedOn w:val="980"/>
    <w:next w:val="980"/>
    <w:pPr>
      <w:ind w:firstLine="0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13" w:customStyle="1">
    <w:name w:val="Объект"/>
    <w:basedOn w:val="980"/>
    <w:next w:val="980"/>
    <w:pPr>
      <w:ind w:firstLine="720"/>
      <w:keepLines w:val="0"/>
      <w:spacing w:line="240" w:lineRule="auto"/>
      <w:widowControl w:val="off"/>
    </w:pPr>
    <w:rPr>
      <w:sz w:val="20"/>
    </w:rPr>
  </w:style>
  <w:style w:type="paragraph" w:styleId="1014" w:customStyle="1">
    <w:name w:val="Таблицы (моноширинный)"/>
    <w:basedOn w:val="980"/>
    <w:next w:val="980"/>
    <w:pPr>
      <w:ind w:firstLine="0"/>
      <w:keepLines w:val="0"/>
      <w:spacing w:line="240" w:lineRule="auto"/>
      <w:widowControl w:val="off"/>
    </w:pPr>
    <w:rPr>
      <w:rFonts w:ascii="Courier New" w:hAnsi="Courier New" w:cs="Courier New"/>
      <w:sz w:val="20"/>
    </w:rPr>
  </w:style>
  <w:style w:type="paragraph" w:styleId="1015" w:customStyle="1">
    <w:name w:val="Оглавление"/>
    <w:basedOn w:val="1014"/>
    <w:next w:val="980"/>
    <w:pPr>
      <w:ind w:left="140"/>
    </w:pPr>
  </w:style>
  <w:style w:type="character" w:styleId="1016" w:customStyle="1">
    <w:name w:val="Опечатки"/>
    <w:rPr>
      <w:color w:val="ff0000"/>
      <w:sz w:val="20"/>
      <w:szCs w:val="20"/>
    </w:rPr>
  </w:style>
  <w:style w:type="paragraph" w:styleId="1017" w:customStyle="1">
    <w:name w:val="Переменная часть"/>
    <w:basedOn w:val="994"/>
    <w:next w:val="980"/>
    <w:rPr>
      <w:sz w:val="18"/>
      <w:szCs w:val="18"/>
    </w:rPr>
  </w:style>
  <w:style w:type="paragraph" w:styleId="1018" w:customStyle="1">
    <w:name w:val="Постоянная часть"/>
    <w:basedOn w:val="994"/>
    <w:next w:val="980"/>
    <w:rPr>
      <w:sz w:val="20"/>
      <w:szCs w:val="20"/>
    </w:rPr>
  </w:style>
  <w:style w:type="paragraph" w:styleId="1019" w:customStyle="1">
    <w:name w:val="Прижатый влево"/>
    <w:basedOn w:val="980"/>
    <w:next w:val="980"/>
    <w:pPr>
      <w:ind w:firstLine="0"/>
      <w:jc w:val="left"/>
      <w:keepLines w:val="0"/>
      <w:spacing w:line="240" w:lineRule="auto"/>
      <w:widowControl w:val="off"/>
    </w:pPr>
    <w:rPr>
      <w:rFonts w:ascii="Arial" w:hAnsi="Arial" w:cs="Arial"/>
      <w:sz w:val="20"/>
    </w:rPr>
  </w:style>
  <w:style w:type="character" w:styleId="1020" w:customStyle="1">
    <w:name w:val="Продолжение ссылки"/>
    <w:basedOn w:val="993"/>
  </w:style>
  <w:style w:type="paragraph" w:styleId="1021" w:customStyle="1">
    <w:name w:val="Словарная статья"/>
    <w:basedOn w:val="980"/>
    <w:next w:val="980"/>
    <w:pPr>
      <w:ind w:right="118" w:firstLine="0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22" w:customStyle="1">
    <w:name w:val="Текст (справка)"/>
    <w:basedOn w:val="980"/>
    <w:next w:val="980"/>
    <w:pPr>
      <w:ind w:left="170" w:right="170" w:firstLine="0"/>
      <w:jc w:val="left"/>
      <w:keepLines w:val="0"/>
      <w:spacing w:line="240" w:lineRule="auto"/>
      <w:widowControl w:val="off"/>
    </w:pPr>
    <w:rPr>
      <w:rFonts w:ascii="Arial" w:hAnsi="Arial" w:cs="Arial"/>
      <w:sz w:val="20"/>
    </w:rPr>
  </w:style>
  <w:style w:type="paragraph" w:styleId="1023" w:customStyle="1">
    <w:name w:val="Текст в таблице"/>
    <w:basedOn w:val="1012"/>
    <w:next w:val="980"/>
    <w:pPr>
      <w:ind w:firstLine="500"/>
    </w:pPr>
  </w:style>
  <w:style w:type="paragraph" w:styleId="1024" w:customStyle="1">
    <w:name w:val="Технический комментарий"/>
    <w:basedOn w:val="980"/>
    <w:next w:val="980"/>
    <w:pPr>
      <w:ind w:firstLine="0"/>
      <w:jc w:val="left"/>
      <w:keepLines w:val="0"/>
      <w:spacing w:line="240" w:lineRule="auto"/>
      <w:widowControl w:val="off"/>
    </w:pPr>
    <w:rPr>
      <w:rFonts w:ascii="Arial" w:hAnsi="Arial" w:cs="Arial"/>
      <w:sz w:val="20"/>
    </w:rPr>
  </w:style>
  <w:style w:type="character" w:styleId="1025" w:customStyle="1">
    <w:name w:val="Утратил силу"/>
    <w:basedOn w:val="992"/>
    <w:rPr>
      <w:strike/>
      <w:color w:val="808000"/>
    </w:rPr>
  </w:style>
  <w:style w:type="paragraph" w:styleId="1026" w:customStyle="1">
    <w:name w:val="ConsPlusTitle"/>
    <w:pPr>
      <w:widowControl w:val="off"/>
    </w:pPr>
    <w:rPr>
      <w:rFonts w:ascii="Arial" w:hAnsi="Arial" w:cs="Arial"/>
      <w:b/>
      <w:bCs/>
      <w:sz w:val="28"/>
      <w:szCs w:val="28"/>
    </w:rPr>
  </w:style>
  <w:style w:type="character" w:styleId="1027" w:customStyle="1">
    <w:name w:val="Знак Знак"/>
    <w:basedOn w:val="985"/>
    <w:rPr>
      <w:rFonts w:ascii="Arial" w:hAnsi="Arial" w:cs="Arial"/>
      <w:b/>
      <w:bCs/>
      <w:color w:val="000080"/>
      <w:lang w:val="ru-RU" w:eastAsia="ru-RU" w:bidi="ar-SA"/>
    </w:rPr>
  </w:style>
  <w:style w:type="paragraph" w:styleId="1028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1029" w:customStyle="1">
    <w:name w:val=" Знак Знак"/>
    <w:basedOn w:val="985"/>
    <w:rPr>
      <w:rFonts w:ascii="Arial" w:hAnsi="Arial" w:cs="Arial"/>
      <w:b/>
      <w:bCs/>
      <w:color w:val="000080"/>
      <w:lang w:val="ru-RU" w:eastAsia="ru-RU" w:bidi="ar-SA"/>
    </w:rPr>
  </w:style>
  <w:style w:type="character" w:styleId="1030" w:customStyle="1">
    <w:name w:val=" Знак Знак4"/>
    <w:basedOn w:val="985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1031" w:customStyle="1">
    <w:name w:val="da"/>
    <w:basedOn w:val="985"/>
  </w:style>
  <w:style w:type="character" w:styleId="1032">
    <w:name w:val="Hyperlink"/>
    <w:basedOn w:val="985"/>
    <w:semiHidden/>
    <w:rPr>
      <w:color w:val="0000ff"/>
      <w:u w:val="single"/>
    </w:rPr>
  </w:style>
  <w:style w:type="paragraph" w:styleId="1033">
    <w:name w:val="Body Text Indent 2"/>
    <w:basedOn w:val="980"/>
    <w:semiHidden/>
    <w:pPr>
      <w:ind w:left="709" w:firstLine="11"/>
      <w:jc w:val="left"/>
      <w:keepLines w:val="0"/>
      <w:spacing w:line="240" w:lineRule="auto"/>
      <w:widowControl w:val="off"/>
    </w:pPr>
  </w:style>
  <w:style w:type="paragraph" w:styleId="1034">
    <w:name w:val="Title"/>
    <w:basedOn w:val="980"/>
    <w:qFormat/>
    <w:pPr>
      <w:ind w:firstLine="0"/>
      <w:jc w:val="center"/>
      <w:keepLines w:val="0"/>
      <w:spacing w:line="240" w:lineRule="auto"/>
    </w:pPr>
    <w:rPr>
      <w:szCs w:val="24"/>
    </w:rPr>
  </w:style>
  <w:style w:type="paragraph" w:styleId="1035">
    <w:name w:val="Body Text"/>
    <w:basedOn w:val="980"/>
    <w:semiHidden/>
    <w:pPr>
      <w:ind w:firstLine="0"/>
      <w:keepLines w:val="0"/>
      <w:spacing w:line="240" w:lineRule="auto"/>
      <w:widowControl w:val="off"/>
    </w:pPr>
    <w:rPr>
      <w:sz w:val="24"/>
      <w:szCs w:val="28"/>
    </w:rPr>
  </w:style>
  <w:style w:type="paragraph" w:styleId="1036" w:customStyle="1">
    <w:name w:val="ConsPlusNonformat"/>
    <w:rPr>
      <w:rFonts w:ascii="Courier New" w:hAnsi="Courier New" w:cs="Courier New"/>
    </w:rPr>
  </w:style>
  <w:style w:type="paragraph" w:styleId="1037">
    <w:name w:val="Caption"/>
    <w:basedOn w:val="980"/>
    <w:next w:val="980"/>
    <w:link w:val="836"/>
    <w:qFormat/>
    <w:pPr>
      <w:ind w:firstLine="720"/>
      <w:jc w:val="center"/>
      <w:keepLines w:val="0"/>
      <w:spacing w:line="240" w:lineRule="auto"/>
    </w:pPr>
    <w:rPr>
      <w:b/>
      <w:sz w:val="32"/>
    </w:rPr>
  </w:style>
  <w:style w:type="character" w:styleId="1038" w:customStyle="1">
    <w:name w:val="name4"/>
    <w:basedOn w:val="985"/>
    <w:rPr>
      <w:b/>
      <w:bCs/>
      <w:color w:val="003073"/>
    </w:rPr>
  </w:style>
  <w:style w:type="paragraph" w:styleId="1039">
    <w:name w:val="No Spacing"/>
    <w:qFormat/>
    <w:pPr>
      <w:ind w:firstLine="567"/>
      <w:jc w:val="both"/>
      <w:keepLines/>
    </w:pPr>
    <w:rPr>
      <w:sz w:val="28"/>
    </w:rPr>
  </w:style>
  <w:style w:type="character" w:styleId="1040" w:customStyle="1">
    <w:name w:val="val"/>
    <w:basedOn w:val="985"/>
  </w:style>
  <w:style w:type="paragraph" w:styleId="1041" w:customStyle="1">
    <w:name w:val=" Знак"/>
    <w:basedOn w:val="980"/>
    <w:pPr>
      <w:ind w:firstLine="0"/>
      <w:jc w:val="left"/>
      <w:keepLine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1042" w:customStyle="1">
    <w:name w:val="Содержимое таблицы"/>
    <w:basedOn w:val="980"/>
    <w:pPr>
      <w:ind w:firstLine="0"/>
      <w:jc w:val="left"/>
      <w:keepLines w:val="0"/>
      <w:spacing w:line="240" w:lineRule="auto"/>
      <w:widowControl w:val="off"/>
      <w:suppressLineNumbers/>
    </w:pPr>
    <w:rPr>
      <w:rFonts w:ascii="Arial" w:hAnsi="Arial" w:eastAsia="Lucida Sans Unicode"/>
      <w:sz w:val="20"/>
      <w:szCs w:val="24"/>
    </w:rPr>
  </w:style>
  <w:style w:type="paragraph" w:styleId="1043">
    <w:name w:val="Balloon Text"/>
    <w:basedOn w:val="980"/>
    <w:semiHidden/>
    <w:pPr>
      <w:ind w:firstLine="720"/>
      <w:keepLines w:val="0"/>
      <w:spacing w:line="240" w:lineRule="auto"/>
    </w:pPr>
    <w:rPr>
      <w:rFonts w:ascii="Tahoma" w:hAnsi="Tahoma" w:cs="Tahoma"/>
      <w:sz w:val="16"/>
      <w:szCs w:val="16"/>
    </w:rPr>
  </w:style>
  <w:style w:type="character" w:styleId="1044" w:customStyle="1">
    <w:name w:val=" Знак Знак5"/>
    <w:basedOn w:val="985"/>
    <w:rPr>
      <w:sz w:val="24"/>
      <w:lang w:val="ru-RU" w:eastAsia="ru-RU" w:bidi="ar-SA"/>
    </w:rPr>
  </w:style>
  <w:style w:type="character" w:styleId="1045" w:customStyle="1">
    <w:name w:val=" Знак Знак2"/>
    <w:basedOn w:val="985"/>
    <w:rPr>
      <w:sz w:val="24"/>
      <w:szCs w:val="24"/>
      <w:lang w:val="ru-RU" w:eastAsia="ru-RU" w:bidi="ar-SA"/>
    </w:rPr>
  </w:style>
  <w:style w:type="character" w:styleId="1046" w:customStyle="1">
    <w:name w:val="pt-a0-000025"/>
    <w:basedOn w:val="1026"/>
  </w:style>
  <w:style w:type="character" w:styleId="1047" w:customStyle="1">
    <w:name w:val="pt-a0-000024"/>
    <w:basedOn w:val="1026"/>
  </w:style>
  <w:style w:type="paragraph" w:styleId="1048" w:customStyle="1">
    <w:name w:val="! ТЗ Стиль __ТекстОсн_1и + Times New Roman 12 пт По ширине Первая стр...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60" w:beforeAutospacing="0" w:after="60" w:afterAutospacing="0" w:line="360" w:lineRule="auto"/>
      <w:shd w:val="nil"/>
      <w:widowControl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9" w:customStyle="1">
    <w:name w:val="Обычный (веб)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500102&amp;date=19.08.2025" TargetMode="External"/><Relationship Id="rId18" Type="http://schemas.openxmlformats.org/officeDocument/2006/relationships/hyperlink" Target="https://login.consultant.ru/link/?req=doc&amp;base=LAW&amp;n=500102&amp;date=19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</Company>
  <DocSecurity>0</DocSecurity>
  <HyperlinksChanged>false</HyperlinksChanged>
  <LinksUpToDate>false</LinksUpToDate>
  <ScaleCrop>false</ScaleCrop>
  <SharedDoc>false</SharedDoc>
  <Template>BlankPrikPostRasp.dot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y.krivonogova</cp:lastModifiedBy>
  <cp:revision>10</cp:revision>
  <dcterms:created xsi:type="dcterms:W3CDTF">2017-04-12T16:14:00Z</dcterms:created>
  <dcterms:modified xsi:type="dcterms:W3CDTF">2025-11-07T08:42:10Z</dcterms:modified>
</cp:coreProperties>
</file>